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A03" w:rsidRPr="00A259DC" w:rsidRDefault="008A2A03" w:rsidP="00AE72FB">
      <w:pPr>
        <w:rPr>
          <w:sz w:val="24"/>
          <w:szCs w:val="24"/>
        </w:rPr>
      </w:pPr>
    </w:p>
    <w:tbl>
      <w:tblPr>
        <w:tblpPr w:leftFromText="141" w:rightFromText="141" w:vertAnchor="text" w:horzAnchor="margin" w:tblpY="2"/>
        <w:tblW w:w="9453"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1E0" w:firstRow="1" w:lastRow="1" w:firstColumn="1" w:lastColumn="1" w:noHBand="0" w:noVBand="0"/>
      </w:tblPr>
      <w:tblGrid>
        <w:gridCol w:w="9453"/>
      </w:tblGrid>
      <w:tr w:rsidR="004B47D9" w:rsidRPr="007E4ABB" w:rsidTr="00301050">
        <w:trPr>
          <w:trHeight w:val="13551"/>
        </w:trPr>
        <w:tc>
          <w:tcPr>
            <w:tcW w:w="9453" w:type="dxa"/>
          </w:tcPr>
          <w:p w:rsidR="004B47D9" w:rsidRPr="007E4ABB" w:rsidRDefault="004B47D9" w:rsidP="00456F4F">
            <w:pPr>
              <w:jc w:val="center"/>
              <w:rPr>
                <w:rFonts w:ascii="Comic Sans MS" w:hAnsi="Comic Sans MS"/>
                <w:b/>
                <w:sz w:val="48"/>
                <w:szCs w:val="48"/>
              </w:rPr>
            </w:pPr>
          </w:p>
          <w:p w:rsidR="004B47D9" w:rsidRPr="007E4ABB" w:rsidRDefault="004B47D9" w:rsidP="00456F4F">
            <w:pPr>
              <w:jc w:val="center"/>
              <w:rPr>
                <w:rFonts w:ascii="Comic Sans MS" w:hAnsi="Comic Sans MS"/>
                <w:b/>
                <w:sz w:val="48"/>
                <w:szCs w:val="48"/>
              </w:rPr>
            </w:pPr>
          </w:p>
          <w:p w:rsidR="004B47D9" w:rsidRPr="007E4ABB" w:rsidRDefault="004B47D9" w:rsidP="00456F4F">
            <w:pPr>
              <w:jc w:val="center"/>
              <w:rPr>
                <w:b/>
                <w:sz w:val="48"/>
                <w:szCs w:val="48"/>
              </w:rPr>
            </w:pPr>
            <w:r w:rsidRPr="007E4ABB">
              <w:rPr>
                <w:b/>
                <w:sz w:val="48"/>
                <w:szCs w:val="48"/>
              </w:rPr>
              <w:t xml:space="preserve">TÜBİTAK </w:t>
            </w:r>
          </w:p>
          <w:p w:rsidR="004B47D9" w:rsidRPr="007E4ABB" w:rsidRDefault="004B47D9" w:rsidP="00456F4F">
            <w:pPr>
              <w:jc w:val="center"/>
              <w:rPr>
                <w:b/>
                <w:sz w:val="48"/>
                <w:szCs w:val="48"/>
              </w:rPr>
            </w:pPr>
            <w:r w:rsidRPr="007E4ABB">
              <w:rPr>
                <w:b/>
                <w:sz w:val="48"/>
                <w:szCs w:val="48"/>
              </w:rPr>
              <w:t>ARAŞTIRMA PROJESİ</w:t>
            </w:r>
          </w:p>
          <w:p w:rsidR="004B47D9" w:rsidRPr="007E4ABB" w:rsidRDefault="004B47D9" w:rsidP="00456F4F">
            <w:pPr>
              <w:jc w:val="center"/>
              <w:rPr>
                <w:b/>
                <w:sz w:val="48"/>
                <w:szCs w:val="48"/>
              </w:rPr>
            </w:pPr>
            <w:r w:rsidRPr="007E4ABB">
              <w:rPr>
                <w:b/>
                <w:sz w:val="48"/>
                <w:szCs w:val="48"/>
              </w:rPr>
              <w:t>GELİŞME RAPORU</w:t>
            </w:r>
          </w:p>
          <w:p w:rsidR="00D607D3" w:rsidRPr="007E4ABB" w:rsidRDefault="00D607D3" w:rsidP="00456F4F">
            <w:pPr>
              <w:jc w:val="center"/>
              <w:rPr>
                <w:b/>
                <w:sz w:val="48"/>
                <w:szCs w:val="48"/>
              </w:rPr>
            </w:pPr>
            <w:r w:rsidRPr="007E4ABB">
              <w:rPr>
                <w:b/>
                <w:sz w:val="48"/>
                <w:szCs w:val="48"/>
              </w:rPr>
              <w:t>(</w:t>
            </w:r>
            <w:r w:rsidR="00260DF1" w:rsidRPr="007E4ABB">
              <w:rPr>
                <w:b/>
                <w:i/>
                <w:sz w:val="48"/>
                <w:szCs w:val="48"/>
              </w:rPr>
              <w:t>Bilimsel Rapor</w:t>
            </w:r>
            <w:r w:rsidRPr="007E4ABB">
              <w:rPr>
                <w:b/>
                <w:sz w:val="48"/>
                <w:szCs w:val="48"/>
              </w:rPr>
              <w:t>)</w:t>
            </w:r>
          </w:p>
          <w:p w:rsidR="00B07E1C" w:rsidRPr="007E4ABB" w:rsidRDefault="00B07E1C" w:rsidP="00456F4F">
            <w:pPr>
              <w:rPr>
                <w:rFonts w:ascii="Comic Sans MS" w:hAnsi="Comic Sans MS"/>
                <w:b/>
                <w:sz w:val="44"/>
                <w:szCs w:val="44"/>
              </w:rPr>
            </w:pPr>
          </w:p>
          <w:p w:rsidR="006733A0" w:rsidRPr="007E4ABB" w:rsidRDefault="006733A0" w:rsidP="006733A0">
            <w:pPr>
              <w:ind w:left="720"/>
              <w:rPr>
                <w:b/>
                <w:sz w:val="36"/>
                <w:szCs w:val="36"/>
              </w:rPr>
            </w:pPr>
            <w:r w:rsidRPr="007E4ABB">
              <w:rPr>
                <w:b/>
                <w:sz w:val="36"/>
                <w:szCs w:val="36"/>
              </w:rPr>
              <w:t>PROJE NO</w:t>
            </w:r>
            <w:r w:rsidRPr="007E4ABB">
              <w:rPr>
                <w:b/>
                <w:sz w:val="36"/>
                <w:szCs w:val="36"/>
              </w:rPr>
              <w:tab/>
            </w:r>
            <w:r w:rsidRPr="007E4ABB">
              <w:rPr>
                <w:b/>
                <w:sz w:val="36"/>
                <w:szCs w:val="36"/>
              </w:rPr>
              <w:tab/>
            </w:r>
            <w:r w:rsidRPr="007E4ABB">
              <w:rPr>
                <w:b/>
                <w:sz w:val="36"/>
                <w:szCs w:val="36"/>
              </w:rPr>
              <w:tab/>
            </w:r>
            <w:r w:rsidRPr="007E4ABB">
              <w:rPr>
                <w:b/>
                <w:sz w:val="36"/>
                <w:szCs w:val="36"/>
              </w:rPr>
              <w:tab/>
              <w:t>:</w:t>
            </w:r>
            <w:r w:rsidR="00050DDB" w:rsidRPr="007E4ABB">
              <w:rPr>
                <w:b/>
                <w:sz w:val="36"/>
                <w:szCs w:val="36"/>
              </w:rPr>
              <w:t>116F130</w:t>
            </w:r>
          </w:p>
          <w:p w:rsidR="006733A0" w:rsidRPr="007E4ABB" w:rsidRDefault="006733A0" w:rsidP="006733A0">
            <w:pPr>
              <w:ind w:left="720"/>
              <w:rPr>
                <w:b/>
                <w:sz w:val="36"/>
                <w:szCs w:val="36"/>
              </w:rPr>
            </w:pPr>
            <w:r w:rsidRPr="007E4ABB">
              <w:rPr>
                <w:b/>
                <w:sz w:val="36"/>
                <w:szCs w:val="36"/>
              </w:rPr>
              <w:t>RAPOR NO</w:t>
            </w:r>
            <w:r w:rsidRPr="007E4ABB">
              <w:rPr>
                <w:b/>
                <w:sz w:val="36"/>
                <w:szCs w:val="36"/>
              </w:rPr>
              <w:tab/>
            </w:r>
            <w:r w:rsidRPr="007E4ABB">
              <w:rPr>
                <w:b/>
                <w:sz w:val="36"/>
                <w:szCs w:val="36"/>
              </w:rPr>
              <w:tab/>
            </w:r>
            <w:r w:rsidRPr="007E4ABB">
              <w:rPr>
                <w:b/>
                <w:sz w:val="36"/>
                <w:szCs w:val="36"/>
              </w:rPr>
              <w:tab/>
            </w:r>
            <w:r w:rsidRPr="007E4ABB">
              <w:rPr>
                <w:b/>
                <w:sz w:val="36"/>
                <w:szCs w:val="36"/>
              </w:rPr>
              <w:tab/>
              <w:t>:</w:t>
            </w:r>
            <w:r w:rsidR="002316A9">
              <w:rPr>
                <w:b/>
                <w:sz w:val="36"/>
                <w:szCs w:val="36"/>
              </w:rPr>
              <w:t>3</w:t>
            </w:r>
          </w:p>
          <w:p w:rsidR="006733A0" w:rsidRPr="007E4ABB" w:rsidRDefault="002316A9" w:rsidP="006733A0">
            <w:pPr>
              <w:ind w:left="720"/>
              <w:rPr>
                <w:b/>
                <w:sz w:val="36"/>
                <w:szCs w:val="36"/>
              </w:rPr>
            </w:pPr>
            <w:r>
              <w:rPr>
                <w:b/>
                <w:sz w:val="36"/>
                <w:szCs w:val="36"/>
              </w:rPr>
              <w:t>RAPOR DÖNEMİ</w:t>
            </w:r>
            <w:r>
              <w:rPr>
                <w:b/>
                <w:sz w:val="36"/>
                <w:szCs w:val="36"/>
              </w:rPr>
              <w:tab/>
            </w:r>
            <w:r>
              <w:rPr>
                <w:b/>
                <w:sz w:val="36"/>
                <w:szCs w:val="36"/>
              </w:rPr>
              <w:tab/>
              <w:t>: 01/09/2018 -  01/03/2019</w:t>
            </w:r>
          </w:p>
          <w:p w:rsidR="006733A0" w:rsidRPr="007E4ABB" w:rsidRDefault="006733A0" w:rsidP="006733A0">
            <w:pPr>
              <w:ind w:left="720"/>
              <w:rPr>
                <w:rFonts w:ascii="Comic Sans MS" w:hAnsi="Comic Sans MS"/>
                <w:b/>
                <w:sz w:val="36"/>
                <w:szCs w:val="36"/>
              </w:rPr>
            </w:pPr>
            <w:r w:rsidRPr="007E4ABB">
              <w:rPr>
                <w:b/>
                <w:sz w:val="36"/>
                <w:szCs w:val="36"/>
              </w:rPr>
              <w:t>PROJE YÜRÜTÜCÜSÜ</w:t>
            </w:r>
            <w:r w:rsidRPr="007E4ABB">
              <w:rPr>
                <w:b/>
                <w:sz w:val="36"/>
                <w:szCs w:val="36"/>
              </w:rPr>
              <w:tab/>
              <w:t>:</w:t>
            </w:r>
            <w:r w:rsidR="00050DDB" w:rsidRPr="007E4ABB">
              <w:rPr>
                <w:b/>
                <w:sz w:val="36"/>
                <w:szCs w:val="36"/>
              </w:rPr>
              <w:t>Susumu Tanabé</w:t>
            </w:r>
          </w:p>
          <w:p w:rsidR="00F50C99" w:rsidRPr="007E4ABB" w:rsidRDefault="00F50C99" w:rsidP="00456F4F">
            <w:pPr>
              <w:rPr>
                <w:b/>
                <w:sz w:val="24"/>
                <w:szCs w:val="24"/>
              </w:rPr>
            </w:pPr>
          </w:p>
          <w:p w:rsidR="00F50C99" w:rsidRPr="007E4ABB" w:rsidRDefault="00F50C99" w:rsidP="00456F4F">
            <w:pPr>
              <w:rPr>
                <w:b/>
                <w:sz w:val="24"/>
                <w:szCs w:val="24"/>
              </w:rPr>
            </w:pPr>
          </w:p>
          <w:p w:rsidR="004B47D9" w:rsidRPr="007E4ABB" w:rsidRDefault="004B47D9" w:rsidP="00456F4F">
            <w:pPr>
              <w:ind w:right="612"/>
              <w:jc w:val="center"/>
              <w:rPr>
                <w:b/>
              </w:rPr>
            </w:pPr>
            <w:r w:rsidRPr="007E4ABB">
              <w:rPr>
                <w:b/>
              </w:rPr>
              <w:t xml:space="preserve">BİLİMSEL </w:t>
            </w:r>
            <w:r w:rsidR="00B07E1C" w:rsidRPr="007E4ABB">
              <w:rPr>
                <w:b/>
              </w:rPr>
              <w:t>RAPORDA OLMASI GEREKEN BİLGİLER</w:t>
            </w:r>
          </w:p>
          <w:p w:rsidR="004B47D9" w:rsidRPr="007E4ABB" w:rsidRDefault="004B47D9" w:rsidP="00456F4F">
            <w:pPr>
              <w:ind w:right="612"/>
              <w:rPr>
                <w:rFonts w:ascii="Comic Sans MS" w:hAnsi="Comic Sans MS"/>
              </w:rPr>
            </w:pPr>
          </w:p>
          <w:p w:rsidR="004B47D9" w:rsidRPr="007E4ABB" w:rsidRDefault="004B47D9" w:rsidP="00456F4F">
            <w:pPr>
              <w:numPr>
                <w:ilvl w:val="0"/>
                <w:numId w:val="3"/>
              </w:numPr>
              <w:ind w:right="612"/>
            </w:pPr>
            <w:r w:rsidRPr="007E4ABB">
              <w:t xml:space="preserve">Dönem içinde projeyle ilgili bilimsel ve teknik gelişmeler </w:t>
            </w:r>
            <w:r w:rsidR="00CB22D6" w:rsidRPr="007E4ABB">
              <w:t xml:space="preserve">proje planı ile karşılaştırılarak </w:t>
            </w:r>
            <w:r w:rsidR="002F3631" w:rsidRPr="007E4ABB">
              <w:t>verilmeli</w:t>
            </w:r>
            <w:r w:rsidR="00F227E6" w:rsidRPr="007E4ABB">
              <w:t>,</w:t>
            </w:r>
            <w:r w:rsidR="00CB22D6" w:rsidRPr="007E4ABB">
              <w:t xml:space="preserve"> </w:t>
            </w:r>
            <w:r w:rsidRPr="007E4ABB">
              <w:t>elde edilen veriler ile varılan ara sonuçlar, varsa matery</w:t>
            </w:r>
            <w:r w:rsidR="00F227E6" w:rsidRPr="007E4ABB">
              <w:t>al, yöntem ve kapsam değişikleri</w:t>
            </w:r>
            <w:r w:rsidRPr="007E4ABB">
              <w:t xml:space="preserve"> belirtilmeli ve tartışılmalı</w:t>
            </w:r>
            <w:r w:rsidR="00726849" w:rsidRPr="007E4ABB">
              <w:t>dır</w:t>
            </w:r>
            <w:r w:rsidR="00F227E6" w:rsidRPr="007E4ABB">
              <w:t>.</w:t>
            </w:r>
          </w:p>
          <w:p w:rsidR="004B47D9" w:rsidRPr="007E4ABB" w:rsidRDefault="004B47D9" w:rsidP="00456F4F">
            <w:pPr>
              <w:numPr>
                <w:ilvl w:val="0"/>
                <w:numId w:val="3"/>
              </w:numPr>
              <w:ind w:right="612"/>
            </w:pPr>
            <w:r w:rsidRPr="007E4ABB">
              <w:t>Dönem içinde</w:t>
            </w:r>
            <w:r w:rsidR="00726849" w:rsidRPr="007E4ABB">
              <w:t>ki</w:t>
            </w:r>
            <w:r w:rsidRPr="007E4ABB">
              <w:t xml:space="preserve"> idari gelişmeler</w:t>
            </w:r>
            <w:r w:rsidR="00216058" w:rsidRPr="007E4ABB">
              <w:t xml:space="preserve"> (</w:t>
            </w:r>
            <w:r w:rsidRPr="007E4ABB">
              <w:t xml:space="preserve">yardımcı </w:t>
            </w:r>
            <w:r w:rsidR="002F3631" w:rsidRPr="007E4ABB">
              <w:t xml:space="preserve">araştırıcı ve </w:t>
            </w:r>
            <w:r w:rsidRPr="007E4ABB">
              <w:t xml:space="preserve">personel </w:t>
            </w:r>
            <w:r w:rsidR="002F3631" w:rsidRPr="007E4ABB">
              <w:t>değişikliği</w:t>
            </w:r>
            <w:r w:rsidRPr="007E4ABB">
              <w:t>, ek süre, yürütücünün kurum değişikliği ve varsa diğer de</w:t>
            </w:r>
            <w:r w:rsidR="002F3631" w:rsidRPr="007E4ABB">
              <w:t>s</w:t>
            </w:r>
            <w:r w:rsidRPr="007E4ABB">
              <w:t>tekleyen kuruluşlarla sürdürülen işbirliği</w:t>
            </w:r>
            <w:r w:rsidR="00D90DB7" w:rsidRPr="007E4ABB">
              <w:t>,</w:t>
            </w:r>
            <w:r w:rsidRPr="007E4ABB">
              <w:t xml:space="preserve"> </w:t>
            </w:r>
            <w:r w:rsidR="00D90DB7" w:rsidRPr="007E4ABB">
              <w:t xml:space="preserve">vb. </w:t>
            </w:r>
            <w:r w:rsidRPr="007E4ABB">
              <w:t>konu</w:t>
            </w:r>
            <w:r w:rsidR="00D90DB7" w:rsidRPr="007E4ABB">
              <w:t>larındaki</w:t>
            </w:r>
            <w:r w:rsidRPr="007E4ABB">
              <w:t xml:space="preserve"> bilgi</w:t>
            </w:r>
            <w:r w:rsidR="00216058" w:rsidRPr="007E4ABB">
              <w:t xml:space="preserve">ler) </w:t>
            </w:r>
            <w:r w:rsidR="00D90DB7" w:rsidRPr="007E4ABB">
              <w:t>verilmelidir</w:t>
            </w:r>
            <w:r w:rsidR="00B21F3D" w:rsidRPr="007E4ABB">
              <w:t>.</w:t>
            </w:r>
          </w:p>
          <w:p w:rsidR="004B47D9" w:rsidRPr="007E4ABB" w:rsidRDefault="004B47D9" w:rsidP="00456F4F">
            <w:pPr>
              <w:numPr>
                <w:ilvl w:val="0"/>
                <w:numId w:val="3"/>
              </w:numPr>
              <w:suppressAutoHyphens w:val="0"/>
              <w:overflowPunct/>
              <w:autoSpaceDE/>
              <w:autoSpaceDN/>
              <w:adjustRightInd/>
              <w:ind w:right="612"/>
              <w:jc w:val="left"/>
              <w:textAlignment w:val="auto"/>
            </w:pPr>
            <w:r w:rsidRPr="007E4ABB">
              <w:t>Proje çalışmaları kabul edilen çalışma takvimine uygun yürümüyorsa gerekçeleri</w:t>
            </w:r>
            <w:r w:rsidR="00D90DB7" w:rsidRPr="007E4ABB">
              <w:t xml:space="preserve"> açıklanmalıdır</w:t>
            </w:r>
            <w:r w:rsidRPr="007E4ABB">
              <w:t>.</w:t>
            </w:r>
          </w:p>
          <w:p w:rsidR="004B47D9" w:rsidRPr="007E4ABB" w:rsidRDefault="002E44B2" w:rsidP="00456F4F">
            <w:pPr>
              <w:numPr>
                <w:ilvl w:val="0"/>
                <w:numId w:val="3"/>
              </w:numPr>
              <w:suppressAutoHyphens w:val="0"/>
              <w:overflowPunct/>
              <w:autoSpaceDE/>
              <w:autoSpaceDN/>
              <w:adjustRightInd/>
              <w:ind w:right="612"/>
              <w:jc w:val="left"/>
              <w:textAlignment w:val="auto"/>
            </w:pPr>
            <w:r w:rsidRPr="007E4ABB">
              <w:t xml:space="preserve">Bir sonraki dönem içinde </w:t>
            </w:r>
            <w:r w:rsidR="00D90DB7" w:rsidRPr="007E4ABB">
              <w:t>yapılması planlanan</w:t>
            </w:r>
            <w:r w:rsidR="00216058" w:rsidRPr="007E4ABB">
              <w:t xml:space="preserve"> çalışmalar (</w:t>
            </w:r>
            <w:r w:rsidR="00D90DB7" w:rsidRPr="007E4ABB">
              <w:t>ö</w:t>
            </w:r>
            <w:r w:rsidRPr="007E4ABB">
              <w:t>neri formundan farklı bir durum oluşmuş ise</w:t>
            </w:r>
            <w:r w:rsidR="00216058" w:rsidRPr="007E4ABB">
              <w:t xml:space="preserve">) </w:t>
            </w:r>
            <w:r w:rsidRPr="007E4ABB">
              <w:t>belirtilmeli</w:t>
            </w:r>
            <w:r w:rsidR="00D90DB7" w:rsidRPr="007E4ABB">
              <w:t>dir</w:t>
            </w:r>
            <w:r w:rsidR="00B21F3D" w:rsidRPr="007E4ABB">
              <w:t>.</w:t>
            </w:r>
            <w:r w:rsidRPr="007E4ABB">
              <w:t xml:space="preserve"> </w:t>
            </w:r>
          </w:p>
          <w:p w:rsidR="004B47D9" w:rsidRPr="007E4ABB" w:rsidRDefault="002E44B2" w:rsidP="00456F4F">
            <w:pPr>
              <w:numPr>
                <w:ilvl w:val="0"/>
                <w:numId w:val="3"/>
              </w:numPr>
              <w:suppressAutoHyphens w:val="0"/>
              <w:overflowPunct/>
              <w:autoSpaceDE/>
              <w:autoSpaceDN/>
              <w:adjustRightInd/>
              <w:ind w:right="612"/>
              <w:jc w:val="left"/>
              <w:textAlignment w:val="auto"/>
            </w:pPr>
            <w:r w:rsidRPr="007E4ABB">
              <w:t xml:space="preserve">Destekleyen diğer kuruluşlarla </w:t>
            </w:r>
            <w:r w:rsidR="00D90DB7" w:rsidRPr="007E4ABB">
              <w:t xml:space="preserve">ilgili </w:t>
            </w:r>
            <w:r w:rsidRPr="007E4ABB">
              <w:t>sorunlar var</w:t>
            </w:r>
            <w:r w:rsidR="00D90DB7" w:rsidRPr="007E4ABB">
              <w:t xml:space="preserve"> ise</w:t>
            </w:r>
            <w:r w:rsidRPr="007E4ABB">
              <w:t xml:space="preserve"> ayrıntıları ve çözüm önerileri</w:t>
            </w:r>
            <w:r w:rsidR="00D90DB7" w:rsidRPr="007E4ABB">
              <w:t xml:space="preserve"> sunulmalıdır</w:t>
            </w:r>
            <w:r w:rsidR="00B21F3D" w:rsidRPr="007E4ABB">
              <w:t>.</w:t>
            </w:r>
          </w:p>
          <w:p w:rsidR="002346AC" w:rsidRPr="007E4ABB" w:rsidRDefault="002346AC" w:rsidP="002346AC">
            <w:pPr>
              <w:pStyle w:val="Web"/>
              <w:shd w:val="clear" w:color="auto" w:fill="FFFFFF"/>
              <w:spacing w:line="312" w:lineRule="atLeast"/>
              <w:ind w:right="-284"/>
              <w:jc w:val="both"/>
              <w:rPr>
                <w:rFonts w:ascii="Arial" w:hAnsi="Arial" w:cs="Arial"/>
                <w:color w:val="333333"/>
                <w:sz w:val="20"/>
                <w:szCs w:val="20"/>
              </w:rPr>
            </w:pPr>
            <w:r w:rsidRPr="007E4ABB">
              <w:rPr>
                <w:rStyle w:val="af"/>
                <w:rFonts w:ascii="Arial" w:hAnsi="Arial" w:cs="Arial"/>
                <w:color w:val="333333"/>
                <w:sz w:val="14"/>
                <w:szCs w:val="14"/>
              </w:rPr>
              <w:t>Bilgi Notu:</w:t>
            </w:r>
          </w:p>
          <w:p w:rsidR="002346AC" w:rsidRPr="007E4ABB" w:rsidRDefault="002346AC" w:rsidP="002346AC">
            <w:pPr>
              <w:pStyle w:val="Web"/>
              <w:shd w:val="clear" w:color="auto" w:fill="FFFFFF"/>
              <w:spacing w:line="312" w:lineRule="atLeast"/>
              <w:jc w:val="both"/>
              <w:rPr>
                <w:rFonts w:ascii="Arial" w:hAnsi="Arial" w:cs="Arial"/>
                <w:color w:val="333333"/>
                <w:sz w:val="20"/>
                <w:szCs w:val="20"/>
              </w:rPr>
            </w:pPr>
            <w:r w:rsidRPr="007E4ABB">
              <w:rPr>
                <w:rFonts w:ascii="Arial" w:hAnsi="Arial" w:cs="Arial"/>
                <w:color w:val="333333"/>
                <w:sz w:val="14"/>
                <w:szCs w:val="14"/>
              </w:rPr>
              <w:t>- TÜBİTAK tarafından kabul edilebilir geçerli bir mazeret bildirilmeksizin; proje gelişme raporlarının sözleşmede belirtilen tarihlerde, proje sonuç raporlarının ise, sözleşmede belirtilen proje bitiş tarihinden  itibaren 2 (iki) ay içinde gönderilmemesi halinde, ilgili rapor dönemine ait Proje Teşvik İkramiyeleri (PTİ) ödenmeyecektir.</w:t>
            </w:r>
          </w:p>
          <w:p w:rsidR="002346AC" w:rsidRPr="007E4ABB" w:rsidRDefault="002346AC" w:rsidP="002346AC">
            <w:pPr>
              <w:pStyle w:val="Web"/>
              <w:shd w:val="clear" w:color="auto" w:fill="FFFFFF"/>
              <w:spacing w:line="312" w:lineRule="atLeast"/>
              <w:jc w:val="both"/>
              <w:rPr>
                <w:rFonts w:ascii="Arial" w:hAnsi="Arial" w:cs="Arial"/>
                <w:color w:val="333333"/>
                <w:sz w:val="20"/>
                <w:szCs w:val="20"/>
              </w:rPr>
            </w:pPr>
            <w:r w:rsidRPr="007E4ABB">
              <w:rPr>
                <w:rFonts w:ascii="Arial" w:hAnsi="Arial" w:cs="Arial"/>
                <w:color w:val="333333"/>
                <w:sz w:val="14"/>
                <w:szCs w:val="14"/>
              </w:rPr>
              <w:t>- Proje ekibi tarafından, TÜBİTAK desteği ile yürütülmekte/sonuçlandırılmış olan projeler kapsamında yapılan yayınlarda [makale, kitap, bildiri (sözlü sunum/poster sunum), tez, yayılım vb.] proje sözleşmesi ve TÜBİTAK Araştırma ve Yayın Etiği Kurulu Yönetmeliği (AYEK) gereğince ilgili </w:t>
            </w:r>
            <w:r w:rsidRPr="007E4ABB">
              <w:rPr>
                <w:rFonts w:ascii="Arial" w:hAnsi="Arial" w:cs="Arial"/>
                <w:color w:val="333333"/>
                <w:sz w:val="14"/>
                <w:szCs w:val="14"/>
                <w:u w:val="single"/>
              </w:rPr>
              <w:t>proje numarası ile birlikte TÜBİTAK desteği belirtilmelidir.</w:t>
            </w:r>
          </w:p>
          <w:p w:rsidR="004B47D9" w:rsidRPr="007E4ABB" w:rsidRDefault="002346AC" w:rsidP="002346AC">
            <w:pPr>
              <w:pStyle w:val="Web"/>
              <w:shd w:val="clear" w:color="auto" w:fill="FFFFFF"/>
              <w:spacing w:line="312" w:lineRule="atLeast"/>
              <w:jc w:val="both"/>
              <w:rPr>
                <w:rFonts w:ascii="Comic Sans MS" w:hAnsi="Comic Sans MS"/>
              </w:rPr>
            </w:pPr>
            <w:r w:rsidRPr="007E4ABB">
              <w:rPr>
                <w:rStyle w:val="af"/>
                <w:rFonts w:ascii="Arial" w:hAnsi="Arial" w:cs="Arial"/>
                <w:color w:val="333333"/>
                <w:sz w:val="14"/>
                <w:szCs w:val="14"/>
              </w:rPr>
              <w:t>- </w:t>
            </w:r>
            <w:r w:rsidRPr="007E4ABB">
              <w:rPr>
                <w:rFonts w:ascii="Arial" w:hAnsi="Arial" w:cs="Arial"/>
                <w:color w:val="333333"/>
                <w:sz w:val="14"/>
                <w:szCs w:val="14"/>
              </w:rPr>
              <w:t>03/11/2012 tarihinden sonra sonuçlanan projelerde, projelerin yürütücü ve araştırmacılarını ödüllendirmek amacıyla Proje Performans Ödülü (PPÖ; ppo.tubitak.gov.tr) uygulamasına başlanmıştır. Bu uygulamaya paralel olarak proje çıktılarının değerlendirilmesi de ARDEB Proje Takip Sistemi (ardeb-pts.tubitak.gov.tr) üzerinden yapılmaktadır. Bu kapsamda projenize ait çıktıların PTS'ye yüklenmesi önem taşımaktadır.</w:t>
            </w:r>
            <w:r w:rsidR="004B47D9" w:rsidRPr="007E4ABB">
              <w:rPr>
                <w:b/>
              </w:rPr>
              <w:tab/>
            </w:r>
          </w:p>
        </w:tc>
      </w:tr>
    </w:tbl>
    <w:p w:rsidR="004B47D9" w:rsidRPr="00A259DC" w:rsidRDefault="004B47D9">
      <w:pPr>
        <w:rPr>
          <w:rFonts w:ascii="Comic Sans MS" w:hAnsi="Comic Sans MS"/>
          <w:sz w:val="24"/>
          <w:szCs w:val="24"/>
        </w:rPr>
      </w:pPr>
    </w:p>
    <w:p w:rsidR="00F66275" w:rsidRPr="00A259DC" w:rsidRDefault="00F66275">
      <w:pPr>
        <w:rPr>
          <w:rFonts w:ascii="Comic Sans MS" w:hAnsi="Comic Sans MS"/>
          <w:sz w:val="24"/>
          <w:szCs w:val="24"/>
        </w:rPr>
      </w:pPr>
      <w:r w:rsidRPr="00A259DC">
        <w:rPr>
          <w:rFonts w:ascii="Comic Sans MS" w:hAnsi="Comic Sans MS"/>
          <w:sz w:val="24"/>
          <w:szCs w:val="24"/>
        </w:rPr>
        <w:br w:type="page"/>
      </w:r>
    </w:p>
    <w:p w:rsidR="004B47D9" w:rsidRPr="00A259DC" w:rsidRDefault="0062489B" w:rsidP="004B47D9">
      <w:pPr>
        <w:pBdr>
          <w:top w:val="single" w:sz="2" w:space="1" w:color="000000"/>
          <w:left w:val="single" w:sz="2" w:space="4" w:color="000000"/>
          <w:bottom w:val="single" w:sz="2" w:space="1" w:color="000000"/>
          <w:right w:val="single" w:sz="2" w:space="4" w:color="000000"/>
        </w:pBdr>
        <w:jc w:val="center"/>
        <w:rPr>
          <w:b/>
          <w:sz w:val="20"/>
          <w:szCs w:val="20"/>
        </w:rPr>
      </w:pPr>
      <w:r w:rsidRPr="00A259DC">
        <w:rPr>
          <w:b/>
          <w:sz w:val="20"/>
          <w:szCs w:val="20"/>
        </w:rPr>
        <w:lastRenderedPageBreak/>
        <w:t xml:space="preserve">BİLİMSEL </w:t>
      </w:r>
      <w:r w:rsidR="004B47D9" w:rsidRPr="00A259DC">
        <w:rPr>
          <w:b/>
          <w:sz w:val="20"/>
          <w:szCs w:val="20"/>
        </w:rPr>
        <w:t>GELİŞME RAPORU EK SAYFASI</w:t>
      </w:r>
    </w:p>
    <w:p w:rsidR="004B47D9" w:rsidRPr="00A259DC" w:rsidRDefault="00050DDB" w:rsidP="004B47D9">
      <w:pPr>
        <w:pBdr>
          <w:top w:val="single" w:sz="2" w:space="1" w:color="000000"/>
          <w:left w:val="single" w:sz="2" w:space="4" w:color="000000"/>
          <w:bottom w:val="single" w:sz="2" w:space="1" w:color="000000"/>
          <w:right w:val="single" w:sz="2" w:space="4" w:color="000000"/>
        </w:pBdr>
        <w:jc w:val="center"/>
        <w:rPr>
          <w:sz w:val="20"/>
          <w:szCs w:val="20"/>
        </w:rPr>
      </w:pPr>
      <w:r>
        <w:t>(Proje No:116F130.</w:t>
      </w:r>
      <w:r w:rsidR="004B47D9" w:rsidRPr="00A259DC">
        <w:t>)</w:t>
      </w:r>
    </w:p>
    <w:p w:rsidR="008C5971" w:rsidRPr="00A259DC" w:rsidRDefault="008C5971" w:rsidP="008C5971">
      <w:pPr>
        <w:jc w:val="center"/>
        <w:rPr>
          <w:b/>
        </w:rPr>
      </w:pPr>
    </w:p>
    <w:p w:rsidR="008C5971" w:rsidRPr="00A259DC" w:rsidRDefault="008C5971" w:rsidP="008C5971">
      <w:pPr>
        <w:jc w:val="center"/>
        <w:rPr>
          <w:b/>
        </w:rPr>
      </w:pPr>
      <w:r w:rsidRPr="00A259DC">
        <w:rPr>
          <w:b/>
        </w:rPr>
        <w:t>(Her madde için gerektiği kadar alan ve ek sayfa kullanabilirsiniz)</w:t>
      </w:r>
    </w:p>
    <w:tbl>
      <w:tblPr>
        <w:tblW w:w="0" w:type="auto"/>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Layout w:type="fixed"/>
        <w:tblLook w:val="01E0" w:firstRow="1" w:lastRow="1" w:firstColumn="1" w:lastColumn="1" w:noHBand="0" w:noVBand="0"/>
      </w:tblPr>
      <w:tblGrid>
        <w:gridCol w:w="9212"/>
      </w:tblGrid>
      <w:tr w:rsidR="008C5971" w:rsidRPr="007E4ABB" w:rsidTr="009F6FBB">
        <w:tc>
          <w:tcPr>
            <w:tcW w:w="9212" w:type="dxa"/>
          </w:tcPr>
          <w:p w:rsidR="008C5971" w:rsidRPr="001834C2" w:rsidRDefault="008C5971" w:rsidP="00456F4F">
            <w:pPr>
              <w:ind w:right="612"/>
            </w:pPr>
            <w:r w:rsidRPr="007E4ABB">
              <w:rPr>
                <w:b/>
                <w:sz w:val="20"/>
                <w:szCs w:val="20"/>
              </w:rPr>
              <w:t>1</w:t>
            </w:r>
            <w:r w:rsidRPr="001834C2">
              <w:rPr>
                <w:b/>
              </w:rPr>
              <w:t>.</w:t>
            </w:r>
            <w:r w:rsidRPr="001834C2">
              <w:t xml:space="preserve"> </w:t>
            </w:r>
            <w:r w:rsidRPr="001834C2">
              <w:rPr>
                <w:b/>
              </w:rPr>
              <w:t xml:space="preserve">Dönem </w:t>
            </w:r>
            <w:r w:rsidR="003568B6" w:rsidRPr="001834C2">
              <w:rPr>
                <w:b/>
              </w:rPr>
              <w:t>İçinde Projeyle İlgili Bilimsel ve Teknik Gelişmeler</w:t>
            </w:r>
          </w:p>
          <w:p w:rsidR="00F32B89" w:rsidRPr="004E5D33" w:rsidRDefault="00B22007" w:rsidP="00E00935">
            <w:pPr>
              <w:pStyle w:val="Web"/>
              <w:spacing w:before="0" w:beforeAutospacing="0" w:after="0" w:afterAutospacing="0" w:line="360" w:lineRule="auto"/>
              <w:rPr>
                <w:rFonts w:ascii="Arial" w:eastAsia="Times New Roman" w:hAnsi="Arial" w:cs="Arial"/>
                <w:sz w:val="22"/>
                <w:szCs w:val="22"/>
                <w:lang w:eastAsia="ja-JP"/>
              </w:rPr>
            </w:pPr>
            <w:r>
              <w:rPr>
                <w:rFonts w:ascii="Arial" w:hAnsi="Arial" w:cs="Arial"/>
                <w:sz w:val="22"/>
                <w:szCs w:val="22"/>
              </w:rPr>
              <w:t xml:space="preserve"> “</w:t>
            </w:r>
            <w:r w:rsidR="00643026">
              <w:rPr>
                <w:rFonts w:ascii="Arial" w:hAnsi="Arial" w:cs="Arial"/>
                <w:sz w:val="22"/>
                <w:szCs w:val="22"/>
              </w:rPr>
              <w:t xml:space="preserve">Monodromy of </w:t>
            </w:r>
            <w:r>
              <w:rPr>
                <w:rFonts w:ascii="Arial" w:hAnsi="Arial" w:cs="Arial"/>
                <w:sz w:val="22"/>
                <w:szCs w:val="22"/>
              </w:rPr>
              <w:t>Period i</w:t>
            </w:r>
            <w:r w:rsidR="009C1F8F" w:rsidRPr="001834C2">
              <w:rPr>
                <w:rFonts w:ascii="Arial" w:hAnsi="Arial" w:cs="Arial"/>
                <w:sz w:val="22"/>
                <w:szCs w:val="22"/>
              </w:rPr>
              <w:t>ntegrals associ</w:t>
            </w:r>
            <w:r w:rsidR="00643026">
              <w:rPr>
                <w:rFonts w:ascii="Arial" w:hAnsi="Arial" w:cs="Arial"/>
                <w:sz w:val="22"/>
                <w:szCs w:val="22"/>
              </w:rPr>
              <w:t>ated to</w:t>
            </w:r>
            <w:r w:rsidR="009C1F8F" w:rsidRPr="001834C2">
              <w:rPr>
                <w:rFonts w:ascii="Arial" w:hAnsi="Arial" w:cs="Arial"/>
                <w:sz w:val="22"/>
                <w:szCs w:val="22"/>
              </w:rPr>
              <w:t xml:space="preserve"> hypersurface</w:t>
            </w:r>
            <w:r w:rsidR="00D314AB">
              <w:rPr>
                <w:rFonts w:ascii="Arial" w:hAnsi="Arial" w:cs="Arial"/>
                <w:sz w:val="22"/>
                <w:szCs w:val="22"/>
              </w:rPr>
              <w:t>s in toric varieties via Mellin-Barnes integrals</w:t>
            </w:r>
            <w:r w:rsidR="009C1F8F" w:rsidRPr="001834C2">
              <w:rPr>
                <w:rFonts w:ascii="Arial" w:hAnsi="Arial" w:cs="Arial"/>
                <w:sz w:val="22"/>
                <w:szCs w:val="22"/>
              </w:rPr>
              <w:t>’ (Yazar=S. Tanabé) adl</w:t>
            </w:r>
            <w:r w:rsidR="00C602FE" w:rsidRPr="001834C2">
              <w:rPr>
                <w:rFonts w:ascii="Arial" w:hAnsi="Arial" w:cs="Arial"/>
                <w:sz w:val="22"/>
                <w:szCs w:val="22"/>
              </w:rPr>
              <w:t>ı</w:t>
            </w:r>
            <w:r>
              <w:rPr>
                <w:rFonts w:ascii="Arial" w:hAnsi="Arial" w:cs="Arial"/>
                <w:sz w:val="22"/>
                <w:szCs w:val="22"/>
              </w:rPr>
              <w:t xml:space="preserve"> </w:t>
            </w:r>
            <w:r w:rsidR="00913F90">
              <w:rPr>
                <w:rFonts w:ascii="Arial" w:hAnsi="Arial" w:cs="Arial"/>
                <w:sz w:val="22"/>
                <w:szCs w:val="22"/>
              </w:rPr>
              <w:t>bir önbaskısında</w:t>
            </w:r>
            <w:r w:rsidR="00D314AB">
              <w:rPr>
                <w:rFonts w:ascii="Arial" w:hAnsi="Arial" w:cs="Arial"/>
                <w:sz w:val="22"/>
                <w:szCs w:val="22"/>
              </w:rPr>
              <w:t xml:space="preserve"> </w:t>
            </w:r>
            <w:r w:rsidR="009C1F8F" w:rsidRPr="001834C2">
              <w:rPr>
                <w:rFonts w:ascii="Arial" w:hAnsi="Arial" w:cs="Arial"/>
                <w:sz w:val="22"/>
                <w:szCs w:val="22"/>
              </w:rPr>
              <w:t>karmaşık boyu</w:t>
            </w:r>
            <w:r w:rsidR="00204FAF">
              <w:rPr>
                <w:rFonts w:ascii="Arial" w:hAnsi="Arial" w:cs="Arial"/>
                <w:sz w:val="22"/>
                <w:szCs w:val="22"/>
              </w:rPr>
              <w:t>tu</w:t>
            </w:r>
            <w:r w:rsidR="00351006">
              <w:rPr>
                <w:rFonts w:ascii="Arial" w:hAnsi="Arial" w:cs="Arial"/>
                <w:sz w:val="22"/>
                <w:szCs w:val="22"/>
              </w:rPr>
              <w:t xml:space="preserve"> birden büyük olan bir</w:t>
            </w:r>
            <w:r w:rsidR="004E5D33">
              <w:rPr>
                <w:rFonts w:ascii="Arial" w:hAnsi="Arial" w:cs="Arial"/>
                <w:sz w:val="22"/>
                <w:szCs w:val="22"/>
              </w:rPr>
              <w:t xml:space="preserve"> Gorenstein konisi tarafından belirtilen </w:t>
            </w:r>
            <w:r w:rsidR="009C1F8F" w:rsidRPr="001834C2">
              <w:rPr>
                <w:rFonts w:ascii="Arial" w:hAnsi="Arial" w:cs="Arial"/>
                <w:sz w:val="22"/>
                <w:szCs w:val="22"/>
              </w:rPr>
              <w:t>hiperyüzey</w:t>
            </w:r>
            <w:r w:rsidR="00204FAF">
              <w:rPr>
                <w:rFonts w:ascii="Arial" w:hAnsi="Arial" w:cs="Arial"/>
                <w:sz w:val="22"/>
                <w:szCs w:val="22"/>
              </w:rPr>
              <w:t>ler</w:t>
            </w:r>
            <w:r w:rsidR="009C1F8F" w:rsidRPr="001834C2">
              <w:rPr>
                <w:rFonts w:ascii="Arial" w:hAnsi="Arial" w:cs="Arial"/>
                <w:sz w:val="22"/>
                <w:szCs w:val="22"/>
              </w:rPr>
              <w:t xml:space="preserve"> için periyot integrallerin</w:t>
            </w:r>
            <w:r w:rsidR="00566DAF">
              <w:rPr>
                <w:rFonts w:ascii="Arial" w:hAnsi="Arial" w:cs="Arial"/>
                <w:sz w:val="22"/>
                <w:szCs w:val="22"/>
              </w:rPr>
              <w:t>in</w:t>
            </w:r>
            <w:r w:rsidR="009C1F8F" w:rsidRPr="001834C2">
              <w:rPr>
                <w:rFonts w:ascii="Arial" w:hAnsi="Arial" w:cs="Arial"/>
                <w:sz w:val="22"/>
                <w:szCs w:val="22"/>
              </w:rPr>
              <w:t xml:space="preserve"> monodromi davranışını inceledik</w:t>
            </w:r>
            <w:r w:rsidR="005A5413">
              <w:rPr>
                <w:rFonts w:ascii="Arial" w:eastAsia="Times New Roman" w:hAnsi="Arial" w:cs="Arial"/>
                <w:sz w:val="22"/>
                <w:szCs w:val="22"/>
                <w:lang w:eastAsia="ja-JP"/>
              </w:rPr>
              <w:t>.</w:t>
            </w:r>
            <w:r w:rsidR="004E5D33">
              <w:rPr>
                <w:rFonts w:ascii="Arial" w:eastAsia="Times New Roman" w:hAnsi="Arial" w:cs="Arial"/>
                <w:sz w:val="22"/>
                <w:szCs w:val="22"/>
                <w:lang w:eastAsia="ja-JP"/>
              </w:rPr>
              <w:t xml:space="preserve"> </w:t>
            </w:r>
            <w:r w:rsidR="004E5D33">
              <w:rPr>
                <w:rFonts w:ascii="Arial" w:hAnsi="Arial" w:cs="Arial"/>
                <w:sz w:val="22"/>
                <w:szCs w:val="22"/>
              </w:rPr>
              <w:t xml:space="preserve">“Mellin transforms of period integrals associated to non-degenerate complete intersection” </w:t>
            </w:r>
            <w:r w:rsidR="00321F73" w:rsidRPr="001834C2">
              <w:rPr>
                <w:rFonts w:ascii="Arial" w:hAnsi="Arial" w:cs="Arial"/>
                <w:sz w:val="22"/>
                <w:szCs w:val="22"/>
              </w:rPr>
              <w:t>(Yazar=S. Tanabé)</w:t>
            </w:r>
            <w:r w:rsidR="00321F73">
              <w:rPr>
                <w:rFonts w:ascii="Arial" w:hAnsi="Arial" w:cs="Arial"/>
                <w:sz w:val="22"/>
                <w:szCs w:val="22"/>
              </w:rPr>
              <w:t xml:space="preserve"> </w:t>
            </w:r>
            <w:r w:rsidR="004E5D33">
              <w:rPr>
                <w:rFonts w:ascii="Arial" w:hAnsi="Arial" w:cs="Arial"/>
                <w:sz w:val="22"/>
                <w:szCs w:val="22"/>
              </w:rPr>
              <w:t>adlı önbaskısında çok değişkenli periyot integrallerin</w:t>
            </w:r>
            <w:r w:rsidR="00566DAF">
              <w:rPr>
                <w:rFonts w:ascii="Arial" w:hAnsi="Arial" w:cs="Arial"/>
                <w:sz w:val="22"/>
                <w:szCs w:val="22"/>
              </w:rPr>
              <w:t>in</w:t>
            </w:r>
            <w:r w:rsidR="004E5D33">
              <w:rPr>
                <w:rFonts w:ascii="Arial" w:hAnsi="Arial" w:cs="Arial"/>
                <w:sz w:val="22"/>
                <w:szCs w:val="22"/>
              </w:rPr>
              <w:t xml:space="preserve"> Mellin dönüşümün</w:t>
            </w:r>
            <w:r w:rsidR="00566DAF">
              <w:rPr>
                <w:rFonts w:ascii="Arial" w:hAnsi="Arial" w:cs="Arial"/>
                <w:sz w:val="22"/>
                <w:szCs w:val="22"/>
              </w:rPr>
              <w:t>ün</w:t>
            </w:r>
            <w:r w:rsidR="004E5D33">
              <w:rPr>
                <w:rFonts w:ascii="Arial" w:hAnsi="Arial" w:cs="Arial"/>
                <w:sz w:val="22"/>
                <w:szCs w:val="22"/>
              </w:rPr>
              <w:t xml:space="preserve"> kutuplar</w:t>
            </w:r>
            <w:r w:rsidR="00566DAF">
              <w:rPr>
                <w:rFonts w:ascii="Arial" w:hAnsi="Arial" w:cs="Arial"/>
                <w:sz w:val="22"/>
                <w:szCs w:val="22"/>
              </w:rPr>
              <w:t>ının</w:t>
            </w:r>
            <w:r w:rsidR="004E5D33">
              <w:rPr>
                <w:rFonts w:ascii="Arial" w:hAnsi="Arial" w:cs="Arial"/>
                <w:sz w:val="22"/>
                <w:szCs w:val="22"/>
              </w:rPr>
              <w:t xml:space="preserve"> </w:t>
            </w:r>
            <w:r w:rsidR="00351006">
              <w:rPr>
                <w:rFonts w:ascii="Arial" w:hAnsi="Arial" w:cs="Arial"/>
                <w:sz w:val="22"/>
                <w:szCs w:val="22"/>
              </w:rPr>
              <w:t>(</w:t>
            </w:r>
            <w:r w:rsidR="00321F73">
              <w:rPr>
                <w:rFonts w:ascii="Arial" w:hAnsi="Arial" w:cs="Arial"/>
                <w:sz w:val="22"/>
                <w:szCs w:val="22"/>
              </w:rPr>
              <w:t>dik vektörlerin diskriminant</w:t>
            </w:r>
            <w:r w:rsidR="00566DAF">
              <w:rPr>
                <w:rFonts w:ascii="Arial" w:hAnsi="Arial" w:cs="Arial"/>
                <w:sz w:val="22"/>
                <w:szCs w:val="22"/>
              </w:rPr>
              <w:t>ınd</w:t>
            </w:r>
            <w:r w:rsidR="00321F73">
              <w:rPr>
                <w:rFonts w:ascii="Arial" w:hAnsi="Arial" w:cs="Arial"/>
                <w:sz w:val="22"/>
                <w:szCs w:val="22"/>
              </w:rPr>
              <w:t xml:space="preserve">an verilen </w:t>
            </w:r>
            <w:r w:rsidR="00351006">
              <w:rPr>
                <w:rFonts w:ascii="Arial" w:hAnsi="Arial" w:cs="Arial"/>
                <w:sz w:val="22"/>
                <w:szCs w:val="22"/>
              </w:rPr>
              <w:t xml:space="preserve">sonsuz tane hiperdüzlem) </w:t>
            </w:r>
            <w:r w:rsidR="004E5D33">
              <w:rPr>
                <w:rFonts w:ascii="Arial" w:hAnsi="Arial" w:cs="Arial"/>
                <w:sz w:val="22"/>
                <w:szCs w:val="22"/>
              </w:rPr>
              <w:t xml:space="preserve">ve varyetenin kohomoloji grubunun </w:t>
            </w:r>
            <w:r w:rsidR="004E5D33">
              <w:rPr>
                <w:rFonts w:ascii="Arial" w:eastAsia="Times New Roman" w:hAnsi="Arial" w:cs="Arial"/>
                <w:sz w:val="22"/>
                <w:szCs w:val="22"/>
                <w:lang w:eastAsia="ja-JP"/>
              </w:rPr>
              <w:t>melez Hodge ya</w:t>
            </w:r>
            <w:r w:rsidR="00321F73">
              <w:rPr>
                <w:rFonts w:ascii="Arial" w:eastAsia="Times New Roman" w:hAnsi="Arial" w:cs="Arial"/>
                <w:sz w:val="22"/>
                <w:szCs w:val="22"/>
                <w:lang w:eastAsia="ja-JP"/>
              </w:rPr>
              <w:t>pısın</w:t>
            </w:r>
            <w:r w:rsidR="00566DAF">
              <w:rPr>
                <w:rFonts w:ascii="Arial" w:eastAsia="Times New Roman" w:hAnsi="Arial" w:cs="Arial"/>
                <w:sz w:val="22"/>
                <w:szCs w:val="22"/>
                <w:lang w:eastAsia="ja-JP"/>
              </w:rPr>
              <w:t>ın</w:t>
            </w:r>
            <w:r w:rsidR="00321F73">
              <w:rPr>
                <w:rFonts w:ascii="Arial" w:eastAsia="Times New Roman" w:hAnsi="Arial" w:cs="Arial"/>
                <w:sz w:val="22"/>
                <w:szCs w:val="22"/>
                <w:lang w:eastAsia="ja-JP"/>
              </w:rPr>
              <w:t xml:space="preserve"> alakasını inceledik.</w:t>
            </w:r>
            <w:r w:rsidR="004E5D33">
              <w:rPr>
                <w:rFonts w:ascii="Arial" w:eastAsia="Times New Roman" w:hAnsi="Arial" w:cs="Arial"/>
                <w:sz w:val="22"/>
                <w:szCs w:val="22"/>
                <w:lang w:eastAsia="ja-JP"/>
              </w:rPr>
              <w:t xml:space="preserve"> </w:t>
            </w:r>
          </w:p>
          <w:p w:rsidR="00F32B89" w:rsidRPr="004E5D33" w:rsidRDefault="00F32B89" w:rsidP="00E00935">
            <w:pPr>
              <w:pStyle w:val="Web"/>
              <w:spacing w:before="0" w:beforeAutospacing="0" w:after="0" w:afterAutospacing="0" w:line="360" w:lineRule="auto"/>
              <w:rPr>
                <w:rFonts w:ascii="Arial" w:hAnsi="Arial" w:cs="Arial"/>
                <w:b/>
                <w:bCs/>
                <w:sz w:val="22"/>
                <w:szCs w:val="22"/>
              </w:rPr>
            </w:pPr>
          </w:p>
          <w:p w:rsidR="00593585" w:rsidRPr="00E00935" w:rsidRDefault="009C1F8F" w:rsidP="00E00935">
            <w:pPr>
              <w:pStyle w:val="Web"/>
              <w:spacing w:before="0" w:beforeAutospacing="0" w:after="0" w:afterAutospacing="0" w:line="360" w:lineRule="auto"/>
              <w:rPr>
                <w:color w:val="000000" w:themeColor="text1"/>
              </w:rPr>
            </w:pPr>
            <w:r w:rsidRPr="00A25E10">
              <w:rPr>
                <w:rFonts w:ascii="Arial" w:hAnsi="Arial" w:cs="Arial"/>
                <w:b/>
                <w:bCs/>
                <w:sz w:val="22"/>
                <w:szCs w:val="22"/>
              </w:rPr>
              <w:t>İP  ‘A’</w:t>
            </w:r>
            <w:r w:rsidR="00222A35">
              <w:rPr>
                <w:rFonts w:ascii="Arial" w:hAnsi="Arial" w:cs="Arial"/>
                <w:sz w:val="22"/>
                <w:szCs w:val="22"/>
              </w:rPr>
              <w:t xml:space="preserve">  ‘cebirsel varyetenin melez </w:t>
            </w:r>
            <w:r w:rsidRPr="00A25E10">
              <w:rPr>
                <w:rFonts w:ascii="Arial" w:hAnsi="Arial" w:cs="Arial"/>
                <w:sz w:val="22"/>
                <w:szCs w:val="22"/>
              </w:rPr>
              <w:t>Hodge yapısının</w:t>
            </w:r>
            <w:r w:rsidR="003253C0" w:rsidRPr="00A25E10">
              <w:rPr>
                <w:rFonts w:ascii="Arial" w:hAnsi="Arial" w:cs="Arial"/>
                <w:sz w:val="22"/>
                <w:szCs w:val="22"/>
              </w:rPr>
              <w:t xml:space="preserve"> periyot integrallerinin asimpto</w:t>
            </w:r>
            <w:r w:rsidRPr="00A25E10">
              <w:rPr>
                <w:rFonts w:ascii="Arial" w:hAnsi="Arial" w:cs="Arial"/>
                <w:sz w:val="22"/>
                <w:szCs w:val="22"/>
              </w:rPr>
              <w:t>tik davranış ile münasebetlerini</w:t>
            </w:r>
            <w:r w:rsidR="00566DAF">
              <w:rPr>
                <w:rFonts w:ascii="Arial" w:hAnsi="Arial" w:cs="Arial"/>
                <w:sz w:val="22"/>
                <w:szCs w:val="22"/>
              </w:rPr>
              <w:t>n</w:t>
            </w:r>
            <w:r w:rsidRPr="00A25E10">
              <w:rPr>
                <w:rFonts w:ascii="Arial" w:hAnsi="Arial" w:cs="Arial"/>
                <w:sz w:val="22"/>
                <w:szCs w:val="22"/>
              </w:rPr>
              <w:t xml:space="preserve"> ortaya çıkar</w:t>
            </w:r>
            <w:r w:rsidR="00566DAF">
              <w:rPr>
                <w:rFonts w:ascii="Arial" w:hAnsi="Arial" w:cs="Arial"/>
                <w:sz w:val="22"/>
                <w:szCs w:val="22"/>
              </w:rPr>
              <w:t>ıl</w:t>
            </w:r>
            <w:r w:rsidRPr="00A25E10">
              <w:rPr>
                <w:rFonts w:ascii="Arial" w:hAnsi="Arial" w:cs="Arial"/>
                <w:sz w:val="22"/>
                <w:szCs w:val="22"/>
              </w:rPr>
              <w:t xml:space="preserve">ması’  konusunda </w:t>
            </w:r>
            <w:r w:rsidR="003253C0" w:rsidRPr="00A25E10">
              <w:rPr>
                <w:rFonts w:ascii="Arial" w:hAnsi="Arial" w:cs="Arial"/>
                <w:sz w:val="22"/>
                <w:szCs w:val="22"/>
              </w:rPr>
              <w:t>aşağıdaki sonuçları</w:t>
            </w:r>
            <w:r w:rsidR="00D57297">
              <w:rPr>
                <w:rFonts w:ascii="Arial" w:hAnsi="Arial" w:cs="Arial"/>
                <w:sz w:val="22"/>
                <w:szCs w:val="22"/>
              </w:rPr>
              <w:t xml:space="preserve"> elde ettik</w:t>
            </w:r>
            <w:r w:rsidR="004E5D33">
              <w:rPr>
                <w:rFonts w:ascii="Arial" w:hAnsi="Arial" w:cs="Arial"/>
                <w:sz w:val="22"/>
                <w:szCs w:val="22"/>
              </w:rPr>
              <w:t xml:space="preserve"> (“Mellin transforms of period integrals associated to non-degenerate complete intersection” adlı önbaskısında)</w:t>
            </w:r>
            <w:r w:rsidR="00D57297">
              <w:rPr>
                <w:rFonts w:ascii="Arial" w:hAnsi="Arial" w:cs="Arial"/>
                <w:sz w:val="22"/>
                <w:szCs w:val="22"/>
              </w:rPr>
              <w:t>. S</w:t>
            </w:r>
            <w:r w:rsidR="00B22007" w:rsidRPr="00A25E10">
              <w:rPr>
                <w:rFonts w:ascii="Arial" w:hAnsi="Arial" w:cs="Arial"/>
                <w:sz w:val="22"/>
                <w:szCs w:val="22"/>
              </w:rPr>
              <w:t xml:space="preserve">onuç </w:t>
            </w:r>
            <w:r w:rsidR="003253C0" w:rsidRPr="00A25E10">
              <w:rPr>
                <w:rFonts w:ascii="Arial" w:hAnsi="Arial" w:cs="Arial"/>
                <w:sz w:val="22"/>
                <w:szCs w:val="22"/>
              </w:rPr>
              <w:t>tam olarak PY’ye</w:t>
            </w:r>
            <w:r w:rsidR="00C13747" w:rsidRPr="00A25E10">
              <w:rPr>
                <w:rFonts w:ascii="Arial" w:hAnsi="Arial" w:cs="Arial"/>
                <w:sz w:val="22"/>
                <w:szCs w:val="22"/>
              </w:rPr>
              <w:t xml:space="preserve"> aittir. </w:t>
            </w:r>
          </w:p>
          <w:p w:rsidR="0066403C" w:rsidRPr="00E00935" w:rsidRDefault="00E00935" w:rsidP="00E00935">
            <w:pPr>
              <w:pStyle w:val="Web"/>
              <w:tabs>
                <w:tab w:val="left" w:pos="7050"/>
              </w:tabs>
              <w:spacing w:before="0" w:beforeAutospacing="0" w:after="0" w:afterAutospacing="0" w:line="360" w:lineRule="auto"/>
              <w:rPr>
                <w:rFonts w:ascii="Arial" w:hAnsi="Arial" w:cs="Arial"/>
                <w:color w:val="000000" w:themeColor="text1"/>
                <w:sz w:val="22"/>
                <w:szCs w:val="22"/>
              </w:rPr>
            </w:pPr>
            <w:r w:rsidRPr="00E00935">
              <w:rPr>
                <w:rFonts w:ascii="Arial" w:hAnsi="Arial" w:cs="Arial"/>
                <w:color w:val="000000" w:themeColor="text1"/>
                <w:sz w:val="22"/>
                <w:szCs w:val="22"/>
              </w:rPr>
              <w:tab/>
            </w:r>
          </w:p>
          <w:p w:rsidR="0066403C" w:rsidRPr="00E00935" w:rsidRDefault="0066403C" w:rsidP="00E00935">
            <w:pPr>
              <w:spacing w:line="360" w:lineRule="auto"/>
              <w:rPr>
                <w:color w:val="000000" w:themeColor="text1"/>
              </w:rPr>
            </w:pPr>
            <w:r w:rsidRPr="00E00935">
              <w:rPr>
                <w:color w:val="000000" w:themeColor="text1"/>
              </w:rPr>
              <w:t xml:space="preserve">Bazı dejenere olmayan, afin, tam kesişim sınıfları için, özellikle de ‘simpliciable’ sınıflar için, periyot integrallerinin Mellin dönüşümlerini hesapladık. Afin varyetenin Hodge yapısını belirleyen topolojik veriler yardımıyla, Mellin dönüşümünün kutuplarının yapısını ortaya çıkardık.  Periyot integralleri ile Horn ve Gel’fand-Kapranov-Zelevinsky hipergeometrik fonksiyonları arasında ilişki kurduk. </w:t>
            </w:r>
          </w:p>
          <w:p w:rsidR="0066403C" w:rsidRPr="00E00935" w:rsidRDefault="0066403C" w:rsidP="00E00935">
            <w:pPr>
              <w:spacing w:line="360" w:lineRule="auto"/>
              <w:rPr>
                <w:color w:val="000000" w:themeColor="text1"/>
              </w:rPr>
            </w:pPr>
          </w:p>
          <w:p w:rsidR="0066403C" w:rsidRPr="00E00935" w:rsidRDefault="0066403C" w:rsidP="00E00935">
            <w:pPr>
              <w:spacing w:line="360" w:lineRule="auto"/>
              <w:rPr>
                <w:color w:val="000000" w:themeColor="text1"/>
              </w:rPr>
            </w:pPr>
            <w:r w:rsidRPr="00E00935">
              <w:rPr>
                <w:color w:val="000000" w:themeColor="text1"/>
              </w:rPr>
              <w:t xml:space="preserve">   X=C</w:t>
            </w:r>
            <w:r w:rsidRPr="00E00935">
              <w:rPr>
                <w:color w:val="000000" w:themeColor="text1"/>
                <w:vertAlign w:val="superscript"/>
              </w:rPr>
              <w:t>N</w:t>
            </w:r>
            <w:r w:rsidRPr="00E00935">
              <w:rPr>
                <w:color w:val="000000" w:themeColor="text1"/>
              </w:rPr>
              <w:t xml:space="preserve"> ve X=(C</w:t>
            </w:r>
            <w:r w:rsidRPr="00E00935">
              <w:rPr>
                <w:color w:val="000000" w:themeColor="text1"/>
                <w:vertAlign w:val="superscript"/>
              </w:rPr>
              <w:t>*</w:t>
            </w:r>
            <w:r w:rsidRPr="00E00935">
              <w:rPr>
                <w:color w:val="000000" w:themeColor="text1"/>
              </w:rPr>
              <w:t>)</w:t>
            </w:r>
            <w:r w:rsidRPr="00E00935">
              <w:rPr>
                <w:color w:val="000000" w:themeColor="text1"/>
                <w:vertAlign w:val="superscript"/>
              </w:rPr>
              <w:t xml:space="preserve">N </w:t>
            </w:r>
            <w:r w:rsidRPr="00E00935">
              <w:rPr>
                <w:color w:val="000000" w:themeColor="text1"/>
              </w:rPr>
              <w:t xml:space="preserve"> karmaşık varyeteleri ve S=C</w:t>
            </w:r>
            <w:r w:rsidRPr="00E00935">
              <w:rPr>
                <w:color w:val="000000" w:themeColor="text1"/>
                <w:vertAlign w:val="superscript"/>
              </w:rPr>
              <w:t xml:space="preserve">k </w:t>
            </w:r>
            <w:r w:rsidRPr="00E00935">
              <w:rPr>
                <w:color w:val="000000" w:themeColor="text1"/>
              </w:rPr>
              <w:t>için, X</w:t>
            </w:r>
            <w:r w:rsidRPr="00E00935">
              <w:rPr>
                <w:color w:val="000000" w:themeColor="text1"/>
                <w:vertAlign w:val="subscript"/>
              </w:rPr>
              <w:t>s</w:t>
            </w:r>
            <w:r w:rsidR="00B92048" w:rsidRPr="00E00935">
              <w:rPr>
                <w:color w:val="000000" w:themeColor="text1"/>
              </w:rPr>
              <w:t>={(</w:t>
            </w:r>
            <w:r w:rsidRPr="00E00935">
              <w:rPr>
                <w:color w:val="000000" w:themeColor="text1"/>
              </w:rPr>
              <w:t>x</w:t>
            </w:r>
            <w:r w:rsidRPr="00E00935">
              <w:rPr>
                <w:color w:val="000000" w:themeColor="text1"/>
                <w:vertAlign w:val="subscript"/>
              </w:rPr>
              <w:t>1</w:t>
            </w:r>
            <w:r w:rsidRPr="00E00935">
              <w:rPr>
                <w:color w:val="000000" w:themeColor="text1"/>
              </w:rPr>
              <w:t>,…,x</w:t>
            </w:r>
            <w:r w:rsidRPr="00E00935">
              <w:rPr>
                <w:color w:val="000000" w:themeColor="text1"/>
                <w:vertAlign w:val="subscript"/>
              </w:rPr>
              <w:t>N</w:t>
            </w:r>
            <w:r w:rsidRPr="00E00935">
              <w:rPr>
                <w:color w:val="000000" w:themeColor="text1"/>
              </w:rPr>
              <w:t xml:space="preserve"> </w:t>
            </w:r>
            <w:r w:rsidR="00B92048" w:rsidRPr="00E00935">
              <w:rPr>
                <w:color w:val="000000" w:themeColor="text1"/>
              </w:rPr>
              <w:t>)</w:t>
            </w:r>
            <w:r w:rsidRPr="00E00935">
              <w:rPr>
                <w:color w:val="000000" w:themeColor="text1"/>
              </w:rPr>
              <w:t>ꞓ X: f</w:t>
            </w:r>
            <w:r w:rsidRPr="00E00935">
              <w:rPr>
                <w:color w:val="000000" w:themeColor="text1"/>
                <w:vertAlign w:val="subscript"/>
              </w:rPr>
              <w:t>1</w:t>
            </w:r>
            <w:r w:rsidRPr="00E00935">
              <w:rPr>
                <w:color w:val="000000" w:themeColor="text1"/>
              </w:rPr>
              <w:t>(x)+s</w:t>
            </w:r>
            <w:r w:rsidRPr="00E00935">
              <w:rPr>
                <w:color w:val="000000" w:themeColor="text1"/>
                <w:vertAlign w:val="subscript"/>
              </w:rPr>
              <w:t>1</w:t>
            </w:r>
            <w:r w:rsidRPr="00E00935">
              <w:rPr>
                <w:color w:val="000000" w:themeColor="text1"/>
              </w:rPr>
              <w:t>=0,…, f</w:t>
            </w:r>
            <w:r w:rsidRPr="00E00935">
              <w:rPr>
                <w:color w:val="000000" w:themeColor="text1"/>
                <w:vertAlign w:val="subscript"/>
              </w:rPr>
              <w:t>k</w:t>
            </w:r>
            <w:r w:rsidRPr="00E00935">
              <w:rPr>
                <w:color w:val="000000" w:themeColor="text1"/>
              </w:rPr>
              <w:t>(x)+s</w:t>
            </w:r>
            <w:r w:rsidRPr="00E00935">
              <w:rPr>
                <w:color w:val="000000" w:themeColor="text1"/>
                <w:vertAlign w:val="subscript"/>
              </w:rPr>
              <w:t>k</w:t>
            </w:r>
            <w:r w:rsidRPr="00E00935">
              <w:rPr>
                <w:color w:val="000000" w:themeColor="text1"/>
              </w:rPr>
              <w:t xml:space="preserve">=0} olacak şekilde bir f:X-&gt;S fonksiyonu olsun. </w:t>
            </w:r>
            <w:r w:rsidR="00B92048" w:rsidRPr="00E00935">
              <w:rPr>
                <w:color w:val="000000" w:themeColor="text1"/>
              </w:rPr>
              <w:t>F(x)=(</w:t>
            </w:r>
            <w:r w:rsidRPr="00E00935">
              <w:rPr>
                <w:color w:val="000000" w:themeColor="text1"/>
              </w:rPr>
              <w:t>f</w:t>
            </w:r>
            <w:r w:rsidRPr="00E00935">
              <w:rPr>
                <w:color w:val="000000" w:themeColor="text1"/>
                <w:vertAlign w:val="subscript"/>
              </w:rPr>
              <w:t>1</w:t>
            </w:r>
            <w:r w:rsidRPr="00E00935">
              <w:rPr>
                <w:color w:val="000000" w:themeColor="text1"/>
              </w:rPr>
              <w:t>(x),…, f</w:t>
            </w:r>
            <w:r w:rsidRPr="00E00935">
              <w:rPr>
                <w:color w:val="000000" w:themeColor="text1"/>
                <w:vertAlign w:val="subscript"/>
              </w:rPr>
              <w:t>k</w:t>
            </w:r>
            <w:r w:rsidRPr="00E00935">
              <w:rPr>
                <w:color w:val="000000" w:themeColor="text1"/>
              </w:rPr>
              <w:t>(x)</w:t>
            </w:r>
            <w:r w:rsidR="00B92048" w:rsidRPr="00E00935">
              <w:rPr>
                <w:color w:val="000000" w:themeColor="text1"/>
              </w:rPr>
              <w:t>)</w:t>
            </w:r>
            <w:r w:rsidRPr="00E00935">
              <w:rPr>
                <w:color w:val="000000" w:themeColor="text1"/>
              </w:rPr>
              <w:t xml:space="preserve"> Danilov-Khovanski’nin tanımıyla dejenere olmayan, tam kesişim</w:t>
            </w:r>
            <w:r w:rsidR="00B92048" w:rsidRPr="00E00935">
              <w:rPr>
                <w:color w:val="000000" w:themeColor="text1"/>
              </w:rPr>
              <w:t>(complete intersection)</w:t>
            </w:r>
            <w:r w:rsidRPr="00E00935">
              <w:rPr>
                <w:color w:val="000000" w:themeColor="text1"/>
              </w:rPr>
              <w:t xml:space="preserve"> veren polinomlar olsun. n de X</w:t>
            </w:r>
            <w:r w:rsidRPr="00E00935">
              <w:rPr>
                <w:color w:val="000000" w:themeColor="text1"/>
                <w:vertAlign w:val="subscript"/>
              </w:rPr>
              <w:t>0</w:t>
            </w:r>
            <w:r w:rsidRPr="00E00935">
              <w:rPr>
                <w:color w:val="000000" w:themeColor="text1"/>
              </w:rPr>
              <w:t>=n≥0 varyetesinin boyutu olsun. Boyutu N+k-1 olan W</w:t>
            </w:r>
            <w:r w:rsidRPr="00E00935">
              <w:rPr>
                <w:color w:val="000000" w:themeColor="text1"/>
                <w:vertAlign w:val="subscript"/>
              </w:rPr>
              <w:t>s</w:t>
            </w:r>
            <w:r w:rsidRPr="00E00935">
              <w:rPr>
                <w:color w:val="000000" w:themeColor="text1"/>
              </w:rPr>
              <w:t>:={(x</w:t>
            </w:r>
            <w:r w:rsidRPr="00E00935">
              <w:rPr>
                <w:color w:val="000000" w:themeColor="text1"/>
                <w:vertAlign w:val="subscript"/>
              </w:rPr>
              <w:t>1</w:t>
            </w:r>
            <w:r w:rsidRPr="00E00935">
              <w:rPr>
                <w:color w:val="000000" w:themeColor="text1"/>
              </w:rPr>
              <w:t>,…,x</w:t>
            </w:r>
            <w:r w:rsidRPr="00E00935">
              <w:rPr>
                <w:color w:val="000000" w:themeColor="text1"/>
                <w:vertAlign w:val="subscript"/>
              </w:rPr>
              <w:t>N</w:t>
            </w:r>
            <w:r w:rsidRPr="00E00935">
              <w:rPr>
                <w:color w:val="000000" w:themeColor="text1"/>
              </w:rPr>
              <w:t>,y</w:t>
            </w:r>
            <w:r w:rsidRPr="00E00935">
              <w:rPr>
                <w:color w:val="000000" w:themeColor="text1"/>
                <w:vertAlign w:val="subscript"/>
              </w:rPr>
              <w:t>1</w:t>
            </w:r>
            <w:r w:rsidRPr="00E00935">
              <w:rPr>
                <w:color w:val="000000" w:themeColor="text1"/>
              </w:rPr>
              <w:t>,…,y</w:t>
            </w:r>
            <w:r w:rsidRPr="00E00935">
              <w:rPr>
                <w:color w:val="000000" w:themeColor="text1"/>
                <w:vertAlign w:val="subscript"/>
              </w:rPr>
              <w:t>k</w:t>
            </w:r>
            <w:r w:rsidRPr="00E00935">
              <w:rPr>
                <w:color w:val="000000" w:themeColor="text1"/>
              </w:rPr>
              <w:t>) ꞓ X×(C</w:t>
            </w:r>
            <w:r w:rsidRPr="00E00935">
              <w:rPr>
                <w:color w:val="000000" w:themeColor="text1"/>
                <w:vertAlign w:val="superscript"/>
              </w:rPr>
              <w:t>*</w:t>
            </w:r>
            <w:r w:rsidRPr="00E00935">
              <w:rPr>
                <w:color w:val="000000" w:themeColor="text1"/>
              </w:rPr>
              <w:t>)</w:t>
            </w:r>
            <w:r w:rsidRPr="00E00935">
              <w:rPr>
                <w:color w:val="000000" w:themeColor="text1"/>
                <w:vertAlign w:val="superscript"/>
              </w:rPr>
              <w:t>k</w:t>
            </w:r>
            <w:r w:rsidRPr="00E00935">
              <w:rPr>
                <w:color w:val="000000" w:themeColor="text1"/>
              </w:rPr>
              <w:t>: y</w:t>
            </w:r>
            <w:r w:rsidRPr="00E00935">
              <w:rPr>
                <w:color w:val="000000" w:themeColor="text1"/>
                <w:vertAlign w:val="subscript"/>
              </w:rPr>
              <w:t>1</w:t>
            </w:r>
            <w:r w:rsidRPr="00E00935">
              <w:rPr>
                <w:color w:val="000000" w:themeColor="text1"/>
              </w:rPr>
              <w:t>(f</w:t>
            </w:r>
            <w:r w:rsidRPr="00E00935">
              <w:rPr>
                <w:color w:val="000000" w:themeColor="text1"/>
                <w:vertAlign w:val="subscript"/>
              </w:rPr>
              <w:t>1</w:t>
            </w:r>
            <w:r w:rsidRPr="00E00935">
              <w:rPr>
                <w:color w:val="000000" w:themeColor="text1"/>
              </w:rPr>
              <w:t>(x)+s</w:t>
            </w:r>
            <w:r w:rsidRPr="00E00935">
              <w:rPr>
                <w:color w:val="000000" w:themeColor="text1"/>
                <w:vertAlign w:val="subscript"/>
              </w:rPr>
              <w:t>1</w:t>
            </w:r>
            <w:r w:rsidRPr="00E00935">
              <w:rPr>
                <w:color w:val="000000" w:themeColor="text1"/>
              </w:rPr>
              <w:t>)+…+y</w:t>
            </w:r>
            <w:r w:rsidRPr="00E00935">
              <w:rPr>
                <w:color w:val="000000" w:themeColor="text1"/>
                <w:vertAlign w:val="subscript"/>
              </w:rPr>
              <w:t>k</w:t>
            </w:r>
            <w:r w:rsidRPr="00E00935">
              <w:rPr>
                <w:color w:val="000000" w:themeColor="text1"/>
              </w:rPr>
              <w:t>(f</w:t>
            </w:r>
            <w:r w:rsidRPr="00E00935">
              <w:rPr>
                <w:color w:val="000000" w:themeColor="text1"/>
                <w:vertAlign w:val="subscript"/>
              </w:rPr>
              <w:t>k</w:t>
            </w:r>
            <w:r w:rsidRPr="00E00935">
              <w:rPr>
                <w:color w:val="000000" w:themeColor="text1"/>
              </w:rPr>
              <w:t>(x)+s</w:t>
            </w:r>
            <w:r w:rsidRPr="00E00935">
              <w:rPr>
                <w:color w:val="000000" w:themeColor="text1"/>
                <w:vertAlign w:val="subscript"/>
              </w:rPr>
              <w:t>k</w:t>
            </w:r>
            <w:r w:rsidRPr="00E00935">
              <w:rPr>
                <w:color w:val="000000" w:themeColor="text1"/>
              </w:rPr>
              <w:t>)=0} hiperyüzeyine bakalım.  X</w:t>
            </w:r>
            <w:r w:rsidRPr="00E00935">
              <w:rPr>
                <w:color w:val="000000" w:themeColor="text1"/>
                <w:vertAlign w:val="subscript"/>
              </w:rPr>
              <w:t>S</w:t>
            </w:r>
            <w:r w:rsidRPr="00E00935">
              <w:rPr>
                <w:color w:val="000000" w:themeColor="text1"/>
              </w:rPr>
              <w:t xml:space="preserve"> ve W</w:t>
            </w:r>
            <w:r w:rsidRPr="00E00935">
              <w:rPr>
                <w:color w:val="000000" w:themeColor="text1"/>
                <w:vertAlign w:val="subscript"/>
              </w:rPr>
              <w:t>S</w:t>
            </w:r>
            <w:r w:rsidRPr="00E00935">
              <w:rPr>
                <w:color w:val="000000" w:themeColor="text1"/>
              </w:rPr>
              <w:t xml:space="preserve"> varyetelerinin, gereğince inşa edilmiş torik varyetelerdeki kompaktlaştırılmaları </w:t>
            </w:r>
            <w:r w:rsidRPr="00E00935">
              <w:rPr>
                <w:i/>
                <w:color w:val="000000" w:themeColor="text1"/>
              </w:rPr>
              <w:t>X</w:t>
            </w:r>
            <w:r w:rsidRPr="00E00935">
              <w:rPr>
                <w:i/>
                <w:color w:val="000000" w:themeColor="text1"/>
                <w:vertAlign w:val="subscript"/>
              </w:rPr>
              <w:t>s</w:t>
            </w:r>
            <w:r w:rsidRPr="00E00935">
              <w:rPr>
                <w:i/>
                <w:color w:val="000000" w:themeColor="text1"/>
              </w:rPr>
              <w:t xml:space="preserve"> </w:t>
            </w:r>
            <w:r w:rsidRPr="00E00935">
              <w:rPr>
                <w:color w:val="000000" w:themeColor="text1"/>
              </w:rPr>
              <w:t xml:space="preserve">ve </w:t>
            </w:r>
            <w:r w:rsidRPr="00E00935">
              <w:rPr>
                <w:i/>
                <w:color w:val="000000" w:themeColor="text1"/>
              </w:rPr>
              <w:t>W</w:t>
            </w:r>
            <w:r w:rsidRPr="00E00935">
              <w:rPr>
                <w:i/>
                <w:color w:val="000000" w:themeColor="text1"/>
                <w:vertAlign w:val="subscript"/>
              </w:rPr>
              <w:t>s</w:t>
            </w:r>
            <w:r w:rsidRPr="00E00935">
              <w:rPr>
                <w:color w:val="000000" w:themeColor="text1"/>
              </w:rPr>
              <w:t xml:space="preserve"> için, Terasoma’nın (homojen durumdaki), Dimca’nın (yarıhomojen durumdaki), Mavlyutov’un (genel durumdaki) sonuçları, PH</w:t>
            </w:r>
            <w:r w:rsidRPr="00E00935">
              <w:rPr>
                <w:color w:val="000000" w:themeColor="text1"/>
                <w:vertAlign w:val="superscript"/>
              </w:rPr>
              <w:t>N-k</w:t>
            </w:r>
            <w:r w:rsidRPr="00E00935">
              <w:rPr>
                <w:color w:val="000000" w:themeColor="text1"/>
              </w:rPr>
              <w:t>(</w:t>
            </w:r>
            <w:proofErr w:type="spellStart"/>
            <w:r w:rsidRPr="00E00935">
              <w:rPr>
                <w:i/>
                <w:color w:val="000000" w:themeColor="text1"/>
              </w:rPr>
              <w:t>X</w:t>
            </w:r>
            <w:r w:rsidRPr="00E00935">
              <w:rPr>
                <w:i/>
                <w:color w:val="000000" w:themeColor="text1"/>
                <w:vertAlign w:val="subscript"/>
              </w:rPr>
              <w:t>s</w:t>
            </w:r>
            <w:proofErr w:type="spellEnd"/>
            <w:r w:rsidRPr="00E00935">
              <w:rPr>
                <w:color w:val="000000" w:themeColor="text1"/>
              </w:rPr>
              <w:t>) ve PH</w:t>
            </w:r>
            <w:r w:rsidRPr="00E00935">
              <w:rPr>
                <w:color w:val="000000" w:themeColor="text1"/>
                <w:vertAlign w:val="superscript"/>
              </w:rPr>
              <w:t>N+k-</w:t>
            </w:r>
            <w:r w:rsidR="005117B6">
              <w:rPr>
                <w:color w:val="000000" w:themeColor="text1"/>
                <w:vertAlign w:val="superscript"/>
              </w:rPr>
              <w:t>1</w:t>
            </w:r>
            <w:r w:rsidRPr="00E00935">
              <w:rPr>
                <w:color w:val="000000" w:themeColor="text1"/>
              </w:rPr>
              <w:t>(</w:t>
            </w:r>
            <w:proofErr w:type="spellStart"/>
            <w:r w:rsidRPr="00E00935">
              <w:rPr>
                <w:i/>
                <w:color w:val="000000" w:themeColor="text1"/>
              </w:rPr>
              <w:t>W</w:t>
            </w:r>
            <w:r w:rsidRPr="00E00935">
              <w:rPr>
                <w:i/>
                <w:color w:val="000000" w:themeColor="text1"/>
                <w:vertAlign w:val="subscript"/>
              </w:rPr>
              <w:t>s</w:t>
            </w:r>
            <w:proofErr w:type="spellEnd"/>
            <w:r w:rsidRPr="00E00935">
              <w:rPr>
                <w:color w:val="000000" w:themeColor="text1"/>
              </w:rPr>
              <w:t xml:space="preserve">) </w:t>
            </w:r>
            <w:proofErr w:type="spellStart"/>
            <w:r w:rsidRPr="00E00935">
              <w:rPr>
                <w:color w:val="000000" w:themeColor="text1"/>
              </w:rPr>
              <w:t>kohomolojilerinin</w:t>
            </w:r>
            <w:proofErr w:type="spellEnd"/>
            <w:r w:rsidRPr="00E00935">
              <w:rPr>
                <w:color w:val="000000" w:themeColor="text1"/>
              </w:rPr>
              <w:t xml:space="preserve"> ilkel kısımları arasında bir eşyapı dönüşümü olması gerektiğini söylüyor. Yakın geçmişte Terasoma, X</w:t>
            </w:r>
            <w:r w:rsidRPr="00E00935">
              <w:rPr>
                <w:color w:val="000000" w:themeColor="text1"/>
                <w:vertAlign w:val="subscript"/>
              </w:rPr>
              <w:t>S</w:t>
            </w:r>
            <w:r w:rsidRPr="00E00935">
              <w:rPr>
                <w:color w:val="000000" w:themeColor="text1"/>
              </w:rPr>
              <w:t xml:space="preserve"> ve W</w:t>
            </w:r>
            <w:r w:rsidRPr="00E00935">
              <w:rPr>
                <w:color w:val="000000" w:themeColor="text1"/>
                <w:vertAlign w:val="subscript"/>
              </w:rPr>
              <w:t>S</w:t>
            </w:r>
            <w:r w:rsidRPr="00E00935">
              <w:rPr>
                <w:color w:val="000000" w:themeColor="text1"/>
              </w:rPr>
              <w:t xml:space="preserve">’nin torusta tanımlandığı durumda, bu eşyapı dönüşümünün afin versiyonunu elde etti. Bu ve benzeri tekniklerin etkin bir biçimde kullanılması, literatürde ‘Cayley tekniği’ adıyla anılıyor. </w:t>
            </w:r>
          </w:p>
          <w:p w:rsidR="0066403C" w:rsidRPr="00E00935" w:rsidRDefault="0066403C" w:rsidP="00E00935">
            <w:pPr>
              <w:spacing w:line="360" w:lineRule="auto"/>
              <w:rPr>
                <w:color w:val="000000" w:themeColor="text1"/>
              </w:rPr>
            </w:pPr>
          </w:p>
          <w:p w:rsidR="0066403C" w:rsidRPr="00E00935" w:rsidRDefault="0066403C" w:rsidP="00E00935">
            <w:pPr>
              <w:spacing w:line="360" w:lineRule="auto"/>
              <w:rPr>
                <w:rFonts w:asciiTheme="minorBidi" w:eastAsia="Times New Roman" w:hAnsiTheme="minorBidi" w:cstheme="minorBidi"/>
                <w:color w:val="000000" w:themeColor="text1"/>
                <w:lang w:eastAsia="ja-JP"/>
              </w:rPr>
            </w:pPr>
            <w:r w:rsidRPr="00E00935">
              <w:rPr>
                <w:color w:val="000000" w:themeColor="text1"/>
              </w:rPr>
              <w:t>Bu çalışmada, Hodge yapıları arasındaki bu eşyapı dönüşümünü daha detaylı bir şekilde ele alıyoruz. Açmak gerekirse, X</w:t>
            </w:r>
            <w:r w:rsidRPr="00E00935">
              <w:rPr>
                <w:color w:val="000000" w:themeColor="text1"/>
                <w:vertAlign w:val="subscript"/>
              </w:rPr>
              <w:t>S</w:t>
            </w:r>
            <w:r w:rsidRPr="00E00935">
              <w:rPr>
                <w:color w:val="000000" w:themeColor="text1"/>
              </w:rPr>
              <w:t xml:space="preserve">’e  bağlı periyot integrallerinin Mellin dönüşümlerini, eşyapı dönüşümü aracılığı ile ve Cayley tekniğini afin varyeteye uygulayarak hesaplıyoruz. Periyot </w:t>
            </w:r>
            <w:r w:rsidRPr="00E00935">
              <w:rPr>
                <w:color w:val="000000" w:themeColor="text1"/>
              </w:rPr>
              <w:lastRenderedPageBreak/>
              <w:t>integralinin Mellin dönüşümünü kullanmamızın sebebi, integral ya da diferansiyel</w:t>
            </w:r>
            <w:r w:rsidR="005117B6">
              <w:rPr>
                <w:color w:val="000000" w:themeColor="text1"/>
              </w:rPr>
              <w:t xml:space="preserve"> denklem(Gauss-Manin bağlantısı=</w:t>
            </w:r>
            <w:r w:rsidR="00B92048" w:rsidRPr="00E00935">
              <w:rPr>
                <w:color w:val="000000" w:themeColor="text1"/>
              </w:rPr>
              <w:t xml:space="preserve">Gauss-Manin </w:t>
            </w:r>
            <w:proofErr w:type="spellStart"/>
            <w:r w:rsidR="00B92048" w:rsidRPr="00E00935">
              <w:rPr>
                <w:color w:val="000000" w:themeColor="text1"/>
              </w:rPr>
              <w:t>connection</w:t>
            </w:r>
            <w:proofErr w:type="spellEnd"/>
            <w:r w:rsidR="00B92048" w:rsidRPr="00E00935">
              <w:rPr>
                <w:color w:val="000000" w:themeColor="text1"/>
              </w:rPr>
              <w:t>)</w:t>
            </w:r>
            <w:r w:rsidRPr="00E00935">
              <w:rPr>
                <w:color w:val="000000" w:themeColor="text1"/>
              </w:rPr>
              <w:t xml:space="preserve"> temsillerine kıyasla, </w:t>
            </w:r>
            <w:proofErr w:type="gramStart"/>
            <w:r w:rsidRPr="00E00935">
              <w:rPr>
                <w:color w:val="000000" w:themeColor="text1"/>
              </w:rPr>
              <w:t>dejenere olmayan</w:t>
            </w:r>
            <w:proofErr w:type="gramEnd"/>
            <w:r w:rsidRPr="00E00935">
              <w:rPr>
                <w:color w:val="000000" w:themeColor="text1"/>
              </w:rPr>
              <w:t xml:space="preserve">, tam kesişim varyetelerinin önemli özelliklerini görselleştirme açısından daha avantajlı olması. Bu durum </w:t>
            </w:r>
            <w:r w:rsidRPr="00E00935">
              <w:rPr>
                <w:rFonts w:asciiTheme="minorBidi" w:eastAsia="Times New Roman" w:hAnsiTheme="minorBidi" w:cstheme="minorBidi"/>
                <w:color w:val="000000" w:themeColor="text1"/>
                <w:lang w:eastAsia="ja-JP"/>
              </w:rPr>
              <w:t>C.Sabbah, D.Barlet, F.Loeser gibi yazarları, Deligne’in bir fikri ile de desteklenen periyot integrallerinin Mellin dönüşümlerini araştırma konusunda cesaretlendirdi.</w:t>
            </w:r>
          </w:p>
          <w:p w:rsidR="0066403C" w:rsidRPr="00E00935" w:rsidRDefault="0066403C" w:rsidP="00E00935">
            <w:pPr>
              <w:spacing w:line="360" w:lineRule="auto"/>
              <w:rPr>
                <w:rFonts w:asciiTheme="minorBidi" w:eastAsia="Times New Roman" w:hAnsiTheme="minorBidi" w:cstheme="minorBidi"/>
                <w:color w:val="000000" w:themeColor="text1"/>
                <w:lang w:eastAsia="ja-JP"/>
              </w:rPr>
            </w:pPr>
          </w:p>
          <w:p w:rsidR="0066403C" w:rsidRPr="00E00935" w:rsidRDefault="00B92048" w:rsidP="00E00935">
            <w:pPr>
              <w:spacing w:line="360" w:lineRule="auto"/>
              <w:rPr>
                <w:color w:val="000000" w:themeColor="text1"/>
              </w:rPr>
            </w:pPr>
            <w:r w:rsidRPr="00E00935">
              <w:rPr>
                <w:rFonts w:asciiTheme="minorBidi" w:eastAsia="Times New Roman" w:hAnsiTheme="minorBidi" w:cstheme="minorBidi"/>
                <w:color w:val="000000" w:themeColor="text1"/>
                <w:lang w:eastAsia="ja-JP"/>
              </w:rPr>
              <w:t>Önbaskısının birinci kısmında F(x)</w:t>
            </w:r>
            <w:r w:rsidR="0066403C" w:rsidRPr="00E00935">
              <w:rPr>
                <w:rFonts w:asciiTheme="minorBidi" w:eastAsia="Times New Roman" w:hAnsiTheme="minorBidi" w:cstheme="minorBidi"/>
                <w:color w:val="000000" w:themeColor="text1"/>
                <w:lang w:eastAsia="ja-JP"/>
              </w:rPr>
              <w:t>’ye bağlı periyot integralini tanımlarken, tam kesişimin Cayley tekniğindeki işimize yarayacak özelliklerini hatırlatıyoruz. İkinci kısımda periyot integralini Mellin-Barnes anlamındaki genelleştirilmiş hipergeometrik fonksiyon olarak yorumluyoruz. Böylece periyot integralinin, Horn tipi diferansiyel denklem sistemini sağladığını gösteriyoruz. Aynı zamanda her denklemin derecesi, bir tam kesişim varyetesinin Euler karakteristiği cinsinden ifade ediyoruz. Üçüncü kısımda periyot integralinin Mellin dönüşümünün kutuplarını, V.Batyrev tarafından verilen karışık Hodge yapısı cinsinden ifade ediyoruz.</w:t>
            </w:r>
          </w:p>
          <w:p w:rsidR="0066403C" w:rsidRPr="00E00935" w:rsidRDefault="0066403C" w:rsidP="00E00935">
            <w:pPr>
              <w:spacing w:line="360" w:lineRule="auto"/>
              <w:rPr>
                <w:color w:val="000000" w:themeColor="text1"/>
              </w:rPr>
            </w:pPr>
          </w:p>
          <w:p w:rsidR="0066403C" w:rsidRPr="00E00935" w:rsidRDefault="0066403C" w:rsidP="001C6CAB">
            <w:pPr>
              <w:spacing w:line="360" w:lineRule="auto"/>
              <w:rPr>
                <w:rFonts w:asciiTheme="minorBidi" w:eastAsia="Times New Roman" w:hAnsiTheme="minorBidi" w:cstheme="minorBidi"/>
                <w:color w:val="000000" w:themeColor="text1"/>
                <w:lang w:eastAsia="ja-JP"/>
              </w:rPr>
            </w:pPr>
            <w:r w:rsidRPr="00E00935">
              <w:rPr>
                <w:color w:val="000000" w:themeColor="text1"/>
              </w:rPr>
              <w:t xml:space="preserve">Dördüncü kısımda önce </w:t>
            </w:r>
            <w:r w:rsidRPr="00E00935">
              <w:rPr>
                <w:rFonts w:asciiTheme="minorBidi" w:eastAsia="Times New Roman" w:hAnsiTheme="minorBidi" w:cstheme="minorBidi"/>
                <w:color w:val="000000" w:themeColor="text1"/>
                <w:lang w:eastAsia="ja-JP"/>
              </w:rPr>
              <w:t>Horn ve Gel'fand-Kapranov-Zelevinsky’nin genelleştirilmiş hipergeometrik fonksiyonları arasındaki ilişkiyi ortaya koyuyoruz. Sonrasında hesaplamalarımızın ayna simetrisine uygulamalarına bakıyoruz : Givental’ın projektif tam kesişim durumu ve çok ağırlıklı yarı-homojen</w:t>
            </w:r>
            <w:r w:rsidR="00B92048" w:rsidRPr="00E00935">
              <w:rPr>
                <w:rFonts w:asciiTheme="minorBidi" w:eastAsia="Times New Roman" w:hAnsiTheme="minorBidi" w:cstheme="minorBidi"/>
                <w:color w:val="000000" w:themeColor="text1"/>
                <w:lang w:eastAsia="ja-JP"/>
              </w:rPr>
              <w:t>(multi-weighted homogenous complete intersection)</w:t>
            </w:r>
            <w:r w:rsidRPr="00E00935">
              <w:rPr>
                <w:rFonts w:asciiTheme="minorBidi" w:eastAsia="Times New Roman" w:hAnsiTheme="minorBidi" w:cstheme="minorBidi"/>
                <w:color w:val="000000" w:themeColor="text1"/>
                <w:lang w:eastAsia="ja-JP"/>
              </w:rPr>
              <w:t xml:space="preserve"> tam kesişim durumları. İkinci kısımdaki sonuçları kullanıp Berglund, Candelas ve arkadaşları tarafından ortaya atılmış bir hipotezi kanıtlıyoruz.</w:t>
            </w:r>
          </w:p>
          <w:p w:rsidR="004E5D33" w:rsidRPr="00E00935" w:rsidRDefault="004E5D33" w:rsidP="001C6CAB">
            <w:pPr>
              <w:pStyle w:val="Web"/>
              <w:spacing w:before="0" w:beforeAutospacing="0" w:after="0" w:afterAutospacing="0" w:line="360" w:lineRule="auto"/>
              <w:rPr>
                <w:rFonts w:ascii="Arial" w:hAnsi="Arial" w:cs="Arial"/>
                <w:color w:val="000000" w:themeColor="text1"/>
                <w:sz w:val="22"/>
                <w:szCs w:val="22"/>
              </w:rPr>
            </w:pPr>
          </w:p>
          <w:p w:rsidR="004E5D33" w:rsidRDefault="004E5D33" w:rsidP="001C6CAB">
            <w:pPr>
              <w:pStyle w:val="Web"/>
              <w:spacing w:before="0" w:beforeAutospacing="0" w:after="0" w:afterAutospacing="0" w:line="360" w:lineRule="auto"/>
              <w:rPr>
                <w:rFonts w:ascii="Arial" w:hAnsi="Arial" w:cs="Arial"/>
                <w:sz w:val="22"/>
                <w:szCs w:val="22"/>
              </w:rPr>
            </w:pPr>
          </w:p>
          <w:p w:rsidR="006B028A" w:rsidRPr="00C96C70" w:rsidRDefault="00BB413D" w:rsidP="001C6CAB">
            <w:pPr>
              <w:pStyle w:val="Web"/>
              <w:spacing w:before="0" w:beforeAutospacing="0" w:after="0" w:afterAutospacing="0" w:line="360" w:lineRule="auto"/>
              <w:rPr>
                <w:rFonts w:ascii="Arial" w:hAnsi="Arial" w:cs="Arial"/>
                <w:sz w:val="22"/>
                <w:szCs w:val="22"/>
              </w:rPr>
            </w:pPr>
            <w:r>
              <w:rPr>
                <w:b/>
                <w:bCs/>
              </w:rPr>
              <w:t>İP  ‘B</w:t>
            </w:r>
            <w:r>
              <w:t xml:space="preserve"> ‘   </w:t>
            </w:r>
            <w:r w:rsidR="0082708A">
              <w:rPr>
                <w:rFonts w:ascii="Arial" w:hAnsi="Arial" w:cs="Arial"/>
                <w:sz w:val="22"/>
                <w:szCs w:val="22"/>
              </w:rPr>
              <w:t>‘Salınımlı</w:t>
            </w:r>
            <w:r w:rsidRPr="00C96C70">
              <w:rPr>
                <w:rFonts w:ascii="Arial" w:hAnsi="Arial" w:cs="Arial"/>
                <w:sz w:val="22"/>
                <w:szCs w:val="22"/>
              </w:rPr>
              <w:t xml:space="preserve"> integraller (oscillating integral) ve Stokes matrisi‘ konusu ile ilgili PY tarafından elde edilen sonuç aşağıdaki gibidir.</w:t>
            </w:r>
          </w:p>
          <w:p w:rsidR="00BB413D" w:rsidRPr="00E33B39" w:rsidRDefault="00BB413D" w:rsidP="001C6CAB">
            <w:pPr>
              <w:pStyle w:val="Web"/>
              <w:spacing w:before="0" w:beforeAutospacing="0" w:after="0" w:afterAutospacing="0" w:line="360" w:lineRule="auto"/>
              <w:rPr>
                <w:rFonts w:ascii="Arial" w:hAnsi="Arial" w:cs="Arial"/>
                <w:sz w:val="22"/>
                <w:szCs w:val="22"/>
              </w:rPr>
            </w:pPr>
          </w:p>
          <w:p w:rsidR="00BB413D" w:rsidRPr="00E33B39" w:rsidRDefault="00BB413D" w:rsidP="00E00935">
            <w:pPr>
              <w:pStyle w:val="Web"/>
              <w:spacing w:before="0" w:beforeAutospacing="0" w:after="0" w:afterAutospacing="0" w:line="360" w:lineRule="auto"/>
              <w:rPr>
                <w:rFonts w:ascii="Arial" w:hAnsi="Arial" w:cs="Arial"/>
                <w:sz w:val="22"/>
                <w:szCs w:val="22"/>
              </w:rPr>
            </w:pPr>
            <w:r w:rsidRPr="00E33B39">
              <w:rPr>
                <w:rFonts w:ascii="Arial" w:hAnsi="Arial" w:cs="Arial"/>
                <w:sz w:val="22"/>
                <w:szCs w:val="22"/>
              </w:rPr>
              <w:t>Kazushi Ueda ile güncel işbirliğimizde (</w:t>
            </w:r>
            <w:r w:rsidRPr="00E33B39">
              <w:rPr>
                <w:rFonts w:ascii="Arial" w:eastAsia="Times New Roman" w:hAnsi="Arial" w:cs="Arial"/>
                <w:sz w:val="22"/>
                <w:szCs w:val="22"/>
                <w:lang w:eastAsia="ja-JP"/>
              </w:rPr>
              <w:t>S.Tanabé -K.Ueda, 2013</w:t>
            </w:r>
            <w:r w:rsidRPr="00E33B39">
              <w:rPr>
                <w:rFonts w:ascii="Arial" w:hAnsi="Arial" w:cs="Arial"/>
                <w:sz w:val="22"/>
                <w:szCs w:val="22"/>
              </w:rPr>
              <w:t>), Stokes matrisin</w:t>
            </w:r>
            <w:r w:rsidR="00566DAF">
              <w:rPr>
                <w:rFonts w:ascii="Arial" w:hAnsi="Arial" w:cs="Arial"/>
                <w:sz w:val="22"/>
                <w:szCs w:val="22"/>
              </w:rPr>
              <w:t>in</w:t>
            </w:r>
            <w:r w:rsidRPr="00E33B39">
              <w:rPr>
                <w:rFonts w:ascii="Arial" w:hAnsi="Arial" w:cs="Arial"/>
                <w:sz w:val="22"/>
                <w:szCs w:val="22"/>
              </w:rPr>
              <w:t xml:space="preserve"> faz fonksiyonunun </w:t>
            </w:r>
            <w:r w:rsidR="00256A57" w:rsidRPr="00E33B39">
              <w:rPr>
                <w:rFonts w:ascii="Arial" w:hAnsi="Arial" w:cs="Arial"/>
                <w:sz w:val="22"/>
                <w:szCs w:val="22"/>
              </w:rPr>
              <w:t xml:space="preserve">(phase function) </w:t>
            </w:r>
            <w:r w:rsidRPr="00E33B39">
              <w:rPr>
                <w:rFonts w:ascii="Arial" w:hAnsi="Arial" w:cs="Arial"/>
                <w:sz w:val="22"/>
                <w:szCs w:val="22"/>
              </w:rPr>
              <w:t xml:space="preserve">cebirsel torusda lineer fonksiyona eşit olduğu durum için tanımlanan </w:t>
            </w:r>
            <w:r w:rsidR="003F0B30" w:rsidRPr="00E33B39">
              <w:rPr>
                <w:rFonts w:ascii="Arial" w:hAnsi="Arial" w:cs="Arial"/>
                <w:sz w:val="22"/>
                <w:szCs w:val="22"/>
              </w:rPr>
              <w:t>salınımlı</w:t>
            </w:r>
            <w:r w:rsidRPr="00E33B39">
              <w:rPr>
                <w:rFonts w:ascii="Arial" w:hAnsi="Arial" w:cs="Arial"/>
                <w:sz w:val="22"/>
                <w:szCs w:val="22"/>
              </w:rPr>
              <w:t xml:space="preserve"> integraller için hesabının sonucu D</w:t>
            </w:r>
            <w:r w:rsidR="003E14A6" w:rsidRPr="00E33B39">
              <w:rPr>
                <w:rFonts w:ascii="Arial" w:hAnsi="Arial" w:cs="Arial"/>
                <w:sz w:val="22"/>
                <w:szCs w:val="22"/>
              </w:rPr>
              <w:t>ubrovin sanısını ispatlamak üzere</w:t>
            </w:r>
            <w:r w:rsidRPr="00E33B39">
              <w:rPr>
                <w:rFonts w:ascii="Arial" w:hAnsi="Arial" w:cs="Arial"/>
                <w:sz w:val="22"/>
                <w:szCs w:val="22"/>
              </w:rPr>
              <w:t xml:space="preserve"> uygulanmıştır.</w:t>
            </w:r>
          </w:p>
          <w:p w:rsidR="0066403C" w:rsidRPr="00E00935" w:rsidRDefault="0066403C" w:rsidP="00E00935">
            <w:pPr>
              <w:pStyle w:val="Web"/>
              <w:spacing w:before="0" w:beforeAutospacing="0" w:after="0" w:afterAutospacing="0" w:line="360" w:lineRule="auto"/>
              <w:rPr>
                <w:rFonts w:ascii="Arial" w:hAnsi="Arial" w:cs="Arial"/>
                <w:color w:val="000000" w:themeColor="text1"/>
                <w:sz w:val="22"/>
                <w:szCs w:val="22"/>
                <w:shd w:val="clear" w:color="auto" w:fill="FFFFFF"/>
              </w:rPr>
            </w:pPr>
          </w:p>
          <w:p w:rsidR="0066403C" w:rsidRPr="00E00935" w:rsidRDefault="0066403C" w:rsidP="00E00935">
            <w:pPr>
              <w:pStyle w:val="Web"/>
              <w:spacing w:before="0" w:beforeAutospacing="0" w:after="0" w:afterAutospacing="0" w:line="360" w:lineRule="auto"/>
              <w:rPr>
                <w:rFonts w:ascii="Arial" w:hAnsi="Arial" w:cs="Arial"/>
                <w:color w:val="000000" w:themeColor="text1"/>
                <w:sz w:val="22"/>
                <w:szCs w:val="22"/>
              </w:rPr>
            </w:pPr>
            <w:r w:rsidRPr="00E00935">
              <w:rPr>
                <w:rFonts w:ascii="Arial" w:hAnsi="Arial" w:cs="Arial"/>
                <w:color w:val="000000" w:themeColor="text1"/>
                <w:sz w:val="22"/>
                <w:szCs w:val="22"/>
                <w:shd w:val="clear" w:color="auto" w:fill="FFFFFF"/>
              </w:rPr>
              <w:t>Hazırlık aşamasındaki ‘Lefschetz yüksüğünün kesişim sayısı aracılığı ile salınım integrallerinin Stokes matrisi’(</w:t>
            </w:r>
            <w:r w:rsidRPr="00E00935">
              <w:rPr>
                <w:rFonts w:ascii="Arial" w:hAnsi="Arial" w:cs="Arial"/>
                <w:color w:val="000000" w:themeColor="text1"/>
                <w:sz w:val="22"/>
                <w:szCs w:val="22"/>
              </w:rPr>
              <w:t xml:space="preserve">Stokes matrix of oscillating integrals via intersection number of Lefschetz thimbles) </w:t>
            </w:r>
            <w:r w:rsidR="00B92048" w:rsidRPr="00E00935">
              <w:rPr>
                <w:rFonts w:ascii="Arial" w:hAnsi="Arial" w:cs="Arial"/>
                <w:color w:val="000000" w:themeColor="text1"/>
                <w:sz w:val="22"/>
                <w:szCs w:val="22"/>
              </w:rPr>
              <w:t>önbaskısında</w:t>
            </w:r>
            <w:r w:rsidRPr="00E00935">
              <w:rPr>
                <w:rFonts w:ascii="Arial" w:hAnsi="Arial" w:cs="Arial"/>
                <w:color w:val="000000" w:themeColor="text1"/>
                <w:sz w:val="22"/>
                <w:szCs w:val="22"/>
              </w:rPr>
              <w:t xml:space="preserve"> PY, salınım integrallerinin Stokes matrisinin, daha genel  olarak sonsuzda dejenere olmayan Laurent polinomu faz fonksiyonu f(x) için tanımlı halini inceledi. Bu durumda, Kouchnirenko’nun klasik sonucuna göre, Laurent polinomu faz fonksiyonu f</w:t>
            </w:r>
            <w:r w:rsidR="00B92048" w:rsidRPr="00E00935">
              <w:rPr>
                <w:rFonts w:ascii="Arial" w:hAnsi="Arial" w:cs="Arial"/>
                <w:color w:val="000000" w:themeColor="text1"/>
                <w:sz w:val="22"/>
                <w:szCs w:val="22"/>
              </w:rPr>
              <w:t>(x)</w:t>
            </w:r>
            <w:r w:rsidRPr="00E00935">
              <w:rPr>
                <w:rFonts w:ascii="Arial" w:hAnsi="Arial" w:cs="Arial"/>
                <w:color w:val="000000" w:themeColor="text1"/>
                <w:sz w:val="22"/>
                <w:szCs w:val="22"/>
              </w:rPr>
              <w:t>’</w:t>
            </w:r>
            <w:r w:rsidR="00B92048" w:rsidRPr="00E00935">
              <w:rPr>
                <w:rFonts w:ascii="Arial" w:hAnsi="Arial" w:cs="Arial"/>
                <w:color w:val="000000" w:themeColor="text1"/>
                <w:sz w:val="22"/>
                <w:szCs w:val="22"/>
              </w:rPr>
              <w:t>in</w:t>
            </w:r>
            <w:r w:rsidRPr="00E00935">
              <w:rPr>
                <w:rFonts w:ascii="Arial" w:hAnsi="Arial" w:cs="Arial"/>
                <w:color w:val="000000" w:themeColor="text1"/>
                <w:sz w:val="22"/>
                <w:szCs w:val="22"/>
              </w:rPr>
              <w:t xml:space="preserve"> kritik nokta sayısı, Newton poligonunun hacmine eşittir. Biz her kritik noktayı, f(x)’in yok olan homolojik deviriyle inşa edilmiş göreceli homoloji grubundan bir temsilci olan Lefschetz yüksüğü ile ilişkilendiriyoruz. </w:t>
            </w:r>
          </w:p>
          <w:p w:rsidR="0066403C" w:rsidRPr="00E00935" w:rsidRDefault="0066403C" w:rsidP="00E00935">
            <w:pPr>
              <w:pStyle w:val="Web"/>
              <w:spacing w:before="0" w:beforeAutospacing="0" w:after="0" w:afterAutospacing="0" w:line="360" w:lineRule="auto"/>
              <w:rPr>
                <w:rFonts w:ascii="Arial" w:hAnsi="Arial" w:cs="Arial"/>
                <w:color w:val="000000" w:themeColor="text1"/>
                <w:sz w:val="22"/>
                <w:szCs w:val="22"/>
              </w:rPr>
            </w:pPr>
          </w:p>
          <w:p w:rsidR="0066403C" w:rsidRPr="00E00935" w:rsidRDefault="0066403C" w:rsidP="00E00935">
            <w:pPr>
              <w:pStyle w:val="Web"/>
              <w:spacing w:before="0" w:beforeAutospacing="0" w:after="0" w:afterAutospacing="0" w:line="360" w:lineRule="auto"/>
              <w:rPr>
                <w:rFonts w:ascii="Arial" w:hAnsi="Arial" w:cs="Arial"/>
                <w:color w:val="000000" w:themeColor="text1"/>
                <w:sz w:val="22"/>
                <w:szCs w:val="22"/>
              </w:rPr>
            </w:pPr>
            <w:r w:rsidRPr="00E00935">
              <w:rPr>
                <w:rFonts w:ascii="Arial" w:hAnsi="Arial" w:cs="Arial"/>
                <w:color w:val="000000" w:themeColor="text1"/>
                <w:sz w:val="22"/>
                <w:szCs w:val="22"/>
              </w:rPr>
              <w:t xml:space="preserve">  Bu makalede geliştirdiğimiz ana </w:t>
            </w:r>
            <w:proofErr w:type="gramStart"/>
            <w:r w:rsidRPr="00E00935">
              <w:rPr>
                <w:rFonts w:ascii="Arial" w:hAnsi="Arial" w:cs="Arial"/>
                <w:color w:val="000000" w:themeColor="text1"/>
                <w:sz w:val="22"/>
                <w:szCs w:val="22"/>
              </w:rPr>
              <w:t>argüman</w:t>
            </w:r>
            <w:proofErr w:type="gramEnd"/>
            <w:r w:rsidRPr="00E00935">
              <w:rPr>
                <w:rFonts w:ascii="Arial" w:hAnsi="Arial" w:cs="Arial"/>
                <w:color w:val="000000" w:themeColor="text1"/>
                <w:sz w:val="22"/>
                <w:szCs w:val="22"/>
              </w:rPr>
              <w:t>, salınım matrisiyle bağıntılı Stokes matrisi S’nin monodromi verisinin bir kısmı olması fikrine ve S’nin, f(x) faz fonksiyonu için tanımlı yok olan devirlerin kesişim sayısı</w:t>
            </w:r>
            <w:r w:rsidR="005117B6">
              <w:rPr>
                <w:rFonts w:ascii="Arial" w:hAnsi="Arial" w:cs="Arial"/>
                <w:color w:val="000000" w:themeColor="text1"/>
                <w:sz w:val="22"/>
                <w:szCs w:val="22"/>
              </w:rPr>
              <w:t xml:space="preserve"> (</w:t>
            </w:r>
            <w:proofErr w:type="spellStart"/>
            <w:r w:rsidR="005117B6">
              <w:rPr>
                <w:rFonts w:ascii="Arial" w:hAnsi="Arial" w:cs="Arial"/>
                <w:color w:val="000000" w:themeColor="text1"/>
                <w:sz w:val="22"/>
                <w:szCs w:val="22"/>
              </w:rPr>
              <w:t>intersection</w:t>
            </w:r>
            <w:proofErr w:type="spellEnd"/>
            <w:r w:rsidR="005117B6">
              <w:rPr>
                <w:rFonts w:ascii="Arial" w:hAnsi="Arial" w:cs="Arial"/>
                <w:color w:val="000000" w:themeColor="text1"/>
                <w:sz w:val="22"/>
                <w:szCs w:val="22"/>
              </w:rPr>
              <w:t xml:space="preserve"> </w:t>
            </w:r>
            <w:proofErr w:type="spellStart"/>
            <w:r w:rsidR="005117B6">
              <w:rPr>
                <w:rFonts w:ascii="Arial" w:hAnsi="Arial" w:cs="Arial"/>
                <w:color w:val="000000" w:themeColor="text1"/>
                <w:sz w:val="22"/>
                <w:szCs w:val="22"/>
              </w:rPr>
              <w:t>number</w:t>
            </w:r>
            <w:proofErr w:type="spellEnd"/>
            <w:r w:rsidR="005117B6">
              <w:rPr>
                <w:rFonts w:ascii="Arial" w:hAnsi="Arial" w:cs="Arial"/>
                <w:color w:val="000000" w:themeColor="text1"/>
                <w:sz w:val="22"/>
                <w:szCs w:val="22"/>
              </w:rPr>
              <w:t xml:space="preserve"> of </w:t>
            </w:r>
            <w:proofErr w:type="spellStart"/>
            <w:r w:rsidR="005117B6">
              <w:rPr>
                <w:rFonts w:ascii="Arial" w:hAnsi="Arial" w:cs="Arial"/>
                <w:color w:val="000000" w:themeColor="text1"/>
                <w:sz w:val="22"/>
                <w:szCs w:val="22"/>
              </w:rPr>
              <w:t>vanishing</w:t>
            </w:r>
            <w:proofErr w:type="spellEnd"/>
            <w:r w:rsidR="005117B6">
              <w:rPr>
                <w:rFonts w:ascii="Arial" w:hAnsi="Arial" w:cs="Arial"/>
                <w:color w:val="000000" w:themeColor="text1"/>
                <w:sz w:val="22"/>
                <w:szCs w:val="22"/>
              </w:rPr>
              <w:t xml:space="preserve"> </w:t>
            </w:r>
            <w:proofErr w:type="spellStart"/>
            <w:r w:rsidR="005117B6">
              <w:rPr>
                <w:rFonts w:ascii="Arial" w:hAnsi="Arial" w:cs="Arial"/>
                <w:color w:val="000000" w:themeColor="text1"/>
                <w:sz w:val="22"/>
                <w:szCs w:val="22"/>
              </w:rPr>
              <w:t>cycles</w:t>
            </w:r>
            <w:proofErr w:type="spellEnd"/>
            <w:r w:rsidR="005117B6">
              <w:rPr>
                <w:rFonts w:ascii="Arial" w:hAnsi="Arial" w:cs="Arial"/>
                <w:color w:val="000000" w:themeColor="text1"/>
                <w:sz w:val="22"/>
                <w:szCs w:val="22"/>
              </w:rPr>
              <w:t>)</w:t>
            </w:r>
            <w:r w:rsidRPr="00E00935">
              <w:rPr>
                <w:rFonts w:ascii="Arial" w:hAnsi="Arial" w:cs="Arial"/>
                <w:color w:val="000000" w:themeColor="text1"/>
                <w:sz w:val="22"/>
                <w:szCs w:val="22"/>
              </w:rPr>
              <w:t xml:space="preserve"> ile ifade edilebilmesi fikrine dayanıyor.</w:t>
            </w:r>
          </w:p>
          <w:p w:rsidR="0066403C" w:rsidRPr="00E00935" w:rsidRDefault="0066403C" w:rsidP="00E00935">
            <w:pPr>
              <w:pStyle w:val="Web"/>
              <w:spacing w:before="0" w:beforeAutospacing="0" w:after="0" w:afterAutospacing="0" w:line="360" w:lineRule="auto"/>
              <w:rPr>
                <w:rFonts w:ascii="Arial" w:hAnsi="Arial" w:cs="Arial"/>
                <w:color w:val="000000" w:themeColor="text1"/>
                <w:sz w:val="22"/>
                <w:szCs w:val="22"/>
              </w:rPr>
            </w:pPr>
          </w:p>
          <w:p w:rsidR="0066403C" w:rsidRPr="00E00935" w:rsidRDefault="0066403C" w:rsidP="00E00935">
            <w:pPr>
              <w:pStyle w:val="Web"/>
              <w:spacing w:before="0" w:beforeAutospacing="0" w:after="0" w:afterAutospacing="0" w:line="360" w:lineRule="auto"/>
              <w:rPr>
                <w:rFonts w:ascii="Arial" w:hAnsi="Arial" w:cs="Arial"/>
                <w:color w:val="000000" w:themeColor="text1"/>
                <w:sz w:val="22"/>
                <w:szCs w:val="22"/>
              </w:rPr>
            </w:pPr>
            <w:r w:rsidRPr="00E00935">
              <w:rPr>
                <w:rFonts w:ascii="Arial" w:hAnsi="Arial" w:cs="Arial"/>
                <w:color w:val="000000" w:themeColor="text1"/>
                <w:sz w:val="22"/>
                <w:szCs w:val="22"/>
              </w:rPr>
              <w:t xml:space="preserve">   Bu süreci ifade etmek için kritik değerler üzerinde, yok olan devirlerin ayrıcalıklı tabanını</w:t>
            </w:r>
            <w:r w:rsidR="005117B6">
              <w:rPr>
                <w:rFonts w:ascii="Arial" w:hAnsi="Arial" w:cs="Arial"/>
                <w:color w:val="000000" w:themeColor="text1"/>
                <w:sz w:val="22"/>
                <w:szCs w:val="22"/>
              </w:rPr>
              <w:t xml:space="preserve"> (</w:t>
            </w:r>
            <w:proofErr w:type="spellStart"/>
            <w:r w:rsidR="005117B6">
              <w:rPr>
                <w:rFonts w:ascii="Arial" w:hAnsi="Arial" w:cs="Arial"/>
                <w:color w:val="000000" w:themeColor="text1"/>
                <w:sz w:val="22"/>
                <w:szCs w:val="22"/>
              </w:rPr>
              <w:t>distinguished</w:t>
            </w:r>
            <w:proofErr w:type="spellEnd"/>
            <w:r w:rsidR="005117B6">
              <w:rPr>
                <w:rFonts w:ascii="Arial" w:hAnsi="Arial" w:cs="Arial"/>
                <w:color w:val="000000" w:themeColor="text1"/>
                <w:sz w:val="22"/>
                <w:szCs w:val="22"/>
              </w:rPr>
              <w:t xml:space="preserve"> </w:t>
            </w:r>
            <w:proofErr w:type="spellStart"/>
            <w:r w:rsidR="005117B6">
              <w:rPr>
                <w:rFonts w:ascii="Arial" w:hAnsi="Arial" w:cs="Arial"/>
                <w:color w:val="000000" w:themeColor="text1"/>
                <w:sz w:val="22"/>
                <w:szCs w:val="22"/>
              </w:rPr>
              <w:t>basis</w:t>
            </w:r>
            <w:proofErr w:type="spellEnd"/>
            <w:r w:rsidR="005117B6">
              <w:rPr>
                <w:rFonts w:ascii="Arial" w:hAnsi="Arial" w:cs="Arial"/>
                <w:color w:val="000000" w:themeColor="text1"/>
                <w:sz w:val="22"/>
                <w:szCs w:val="22"/>
              </w:rPr>
              <w:t>)</w:t>
            </w:r>
            <w:r w:rsidRPr="00E00935">
              <w:rPr>
                <w:rFonts w:ascii="Arial" w:hAnsi="Arial" w:cs="Arial"/>
                <w:color w:val="000000" w:themeColor="text1"/>
                <w:sz w:val="22"/>
                <w:szCs w:val="22"/>
              </w:rPr>
              <w:t xml:space="preserve"> ve zayıf ayrıcalıklı tabanını </w:t>
            </w:r>
            <w:r w:rsidR="005117B6">
              <w:rPr>
                <w:rFonts w:ascii="Arial" w:hAnsi="Arial" w:cs="Arial"/>
                <w:color w:val="000000" w:themeColor="text1"/>
                <w:sz w:val="22"/>
                <w:szCs w:val="22"/>
              </w:rPr>
              <w:t>(</w:t>
            </w:r>
            <w:proofErr w:type="spellStart"/>
            <w:r w:rsidR="005117B6">
              <w:rPr>
                <w:rFonts w:ascii="Arial" w:hAnsi="Arial" w:cs="Arial"/>
                <w:color w:val="000000" w:themeColor="text1"/>
                <w:sz w:val="22"/>
                <w:szCs w:val="22"/>
              </w:rPr>
              <w:t>weakly</w:t>
            </w:r>
            <w:proofErr w:type="spellEnd"/>
            <w:r w:rsidR="005117B6">
              <w:rPr>
                <w:rFonts w:ascii="Arial" w:hAnsi="Arial" w:cs="Arial"/>
                <w:color w:val="000000" w:themeColor="text1"/>
                <w:sz w:val="22"/>
                <w:szCs w:val="22"/>
              </w:rPr>
              <w:t xml:space="preserve"> </w:t>
            </w:r>
            <w:proofErr w:type="spellStart"/>
            <w:r w:rsidR="005117B6">
              <w:rPr>
                <w:rFonts w:ascii="Arial" w:hAnsi="Arial" w:cs="Arial"/>
                <w:color w:val="000000" w:themeColor="text1"/>
                <w:sz w:val="22"/>
                <w:szCs w:val="22"/>
              </w:rPr>
              <w:t>distinguished</w:t>
            </w:r>
            <w:proofErr w:type="spellEnd"/>
            <w:r w:rsidR="005117B6">
              <w:rPr>
                <w:rFonts w:ascii="Arial" w:hAnsi="Arial" w:cs="Arial"/>
                <w:color w:val="000000" w:themeColor="text1"/>
                <w:sz w:val="22"/>
                <w:szCs w:val="22"/>
              </w:rPr>
              <w:t xml:space="preserve"> </w:t>
            </w:r>
            <w:proofErr w:type="spellStart"/>
            <w:r w:rsidR="005117B6">
              <w:rPr>
                <w:rFonts w:ascii="Arial" w:hAnsi="Arial" w:cs="Arial"/>
                <w:color w:val="000000" w:themeColor="text1"/>
                <w:sz w:val="22"/>
                <w:szCs w:val="22"/>
              </w:rPr>
              <w:t>basis</w:t>
            </w:r>
            <w:proofErr w:type="spellEnd"/>
            <w:r w:rsidR="005117B6">
              <w:rPr>
                <w:rFonts w:ascii="Arial" w:hAnsi="Arial" w:cs="Arial"/>
                <w:color w:val="000000" w:themeColor="text1"/>
                <w:sz w:val="22"/>
                <w:szCs w:val="22"/>
              </w:rPr>
              <w:t xml:space="preserve">) </w:t>
            </w:r>
            <w:r w:rsidRPr="00E00935">
              <w:rPr>
                <w:rFonts w:ascii="Arial" w:hAnsi="Arial" w:cs="Arial"/>
                <w:color w:val="000000" w:themeColor="text1"/>
                <w:sz w:val="22"/>
                <w:szCs w:val="22"/>
              </w:rPr>
              <w:t>tanımlamak için, bir sıralama ortaya koyuyoruz. Belirli tarayan yollardan oluşan bir küme, yok olan devirlerin ayrıcalıklı tabanının altında yatan çizgileri oluşturuyor. Asıl argümanımız, yok olan devirlerin kesişim sayıları ve Lefschetz yüksükleri arasındaki ilişkiyi kullanıyor. A.Gabrielov’un inşasına benzer bir yöntem kullanarak, ayrıcalıklı yok olan devirlerden zayıf ayrıcalıklı yok olan devirlere taban dönüşümünü tüm kesinliği ile betimliyoruz. Bu sonuç, Fano torik varyeteleri için olan Gamma sanısını(</w:t>
            </w:r>
            <w:r w:rsidRPr="00E00935">
              <w:rPr>
                <w:rFonts w:ascii="Arial" w:eastAsia="Times New Roman" w:hAnsi="Arial" w:cs="Arial"/>
                <w:color w:val="000000" w:themeColor="text1"/>
                <w:sz w:val="22"/>
                <w:szCs w:val="22"/>
                <w:lang w:eastAsia="ja-JP"/>
              </w:rPr>
              <w:t>Galkin-Golyshev-Iritani, Duke Math.J. 2016</w:t>
            </w:r>
            <w:r w:rsidRPr="00E00935">
              <w:rPr>
                <w:rFonts w:ascii="Arial" w:hAnsi="Arial" w:cs="Arial"/>
                <w:color w:val="000000" w:themeColor="text1"/>
                <w:sz w:val="22"/>
                <w:szCs w:val="22"/>
              </w:rPr>
              <w:t>) doğrulamak için kullanılabilir.</w:t>
            </w:r>
          </w:p>
          <w:p w:rsidR="002C53A2" w:rsidRPr="00E33B39" w:rsidRDefault="002C53A2" w:rsidP="00E00935">
            <w:pPr>
              <w:pStyle w:val="Web"/>
              <w:spacing w:before="0" w:beforeAutospacing="0" w:after="0" w:afterAutospacing="0" w:line="360" w:lineRule="auto"/>
              <w:rPr>
                <w:rFonts w:ascii="Arial" w:hAnsi="Arial" w:cs="Arial"/>
                <w:color w:val="212121"/>
                <w:sz w:val="22"/>
                <w:szCs w:val="22"/>
                <w:shd w:val="clear" w:color="auto" w:fill="FFFFFF"/>
              </w:rPr>
            </w:pPr>
          </w:p>
          <w:p w:rsidR="004359E6" w:rsidRPr="00E33B39" w:rsidRDefault="0003075E" w:rsidP="00E00935">
            <w:pPr>
              <w:pStyle w:val="Web"/>
              <w:spacing w:before="0" w:beforeAutospacing="0" w:after="0" w:afterAutospacing="0" w:line="360" w:lineRule="auto"/>
              <w:rPr>
                <w:rFonts w:ascii="Arial" w:hAnsi="Arial" w:cs="Arial"/>
                <w:sz w:val="22"/>
                <w:szCs w:val="22"/>
              </w:rPr>
            </w:pPr>
            <w:r w:rsidRPr="00E33B39">
              <w:rPr>
                <w:rFonts w:ascii="Arial" w:hAnsi="Arial" w:cs="Arial"/>
                <w:color w:val="212121"/>
                <w:sz w:val="22"/>
                <w:szCs w:val="22"/>
                <w:shd w:val="clear" w:color="auto" w:fill="FFFFFF"/>
              </w:rPr>
              <w:br/>
              <w:t> </w:t>
            </w:r>
            <w:r w:rsidRPr="00E33B39">
              <w:rPr>
                <w:rFonts w:ascii="Arial" w:hAnsi="Arial" w:cs="Arial"/>
                <w:b/>
                <w:bCs/>
                <w:color w:val="212121"/>
                <w:sz w:val="22"/>
                <w:szCs w:val="22"/>
                <w:shd w:val="clear" w:color="auto" w:fill="FFFFFF"/>
              </w:rPr>
              <w:t>İP  ‘C</w:t>
            </w:r>
            <w:r w:rsidRPr="00E33B39">
              <w:rPr>
                <w:rFonts w:ascii="Arial" w:hAnsi="Arial" w:cs="Arial"/>
                <w:color w:val="212121"/>
                <w:sz w:val="22"/>
                <w:szCs w:val="22"/>
                <w:shd w:val="clear" w:color="auto" w:fill="FFFFFF"/>
              </w:rPr>
              <w:t>‘  ‘Varyetenin tekil mahallerinin topolojik çalışması’ konusu ile ilgili PY tarafından elde edilen sonuç aşağıdaki gibidir.</w:t>
            </w:r>
          </w:p>
          <w:p w:rsidR="0066403C" w:rsidRPr="00E33B39" w:rsidRDefault="0066403C" w:rsidP="00E00935">
            <w:pPr>
              <w:suppressAutoHyphens w:val="0"/>
              <w:overflowPunct/>
              <w:autoSpaceDE/>
              <w:autoSpaceDN/>
              <w:adjustRightInd/>
              <w:spacing w:line="360" w:lineRule="auto"/>
              <w:jc w:val="left"/>
              <w:textAlignment w:val="auto"/>
              <w:rPr>
                <w:rFonts w:eastAsia="Times New Roman"/>
                <w:lang w:val="en-US" w:eastAsia="en-US"/>
              </w:rPr>
            </w:pPr>
            <w:r w:rsidRPr="00E33B39">
              <w:rPr>
                <w:rFonts w:eastAsia="Times New Roman"/>
                <w:lang w:val="en-US" w:eastAsia="en-US"/>
              </w:rPr>
              <w:t>"</w:t>
            </w:r>
            <w:proofErr w:type="spellStart"/>
            <w:r w:rsidRPr="00E33B39">
              <w:rPr>
                <w:rFonts w:eastAsia="Times New Roman"/>
                <w:lang w:val="en-US" w:eastAsia="en-US"/>
              </w:rPr>
              <w:t>Monodromy</w:t>
            </w:r>
            <w:proofErr w:type="spellEnd"/>
            <w:r w:rsidRPr="00E33B39">
              <w:rPr>
                <w:rFonts w:eastAsia="Times New Roman"/>
                <w:lang w:val="en-US" w:eastAsia="en-US"/>
              </w:rPr>
              <w:t xml:space="preserve"> of Period integrals associated to hypersurfaces in </w:t>
            </w:r>
            <w:proofErr w:type="spellStart"/>
            <w:r w:rsidRPr="00E33B39">
              <w:rPr>
                <w:rFonts w:eastAsia="Times New Roman"/>
                <w:lang w:val="en-US" w:eastAsia="en-US"/>
              </w:rPr>
              <w:t>toric</w:t>
            </w:r>
            <w:proofErr w:type="spellEnd"/>
            <w:r w:rsidRPr="00E33B39">
              <w:rPr>
                <w:rFonts w:eastAsia="Times New Roman"/>
                <w:lang w:val="en-US" w:eastAsia="en-US"/>
              </w:rPr>
              <w:t xml:space="preserve"> varieties via </w:t>
            </w:r>
            <w:proofErr w:type="spellStart"/>
            <w:r w:rsidRPr="00E33B39">
              <w:rPr>
                <w:rFonts w:eastAsia="Times New Roman"/>
                <w:lang w:val="en-US" w:eastAsia="en-US"/>
              </w:rPr>
              <w:t>Mellin</w:t>
            </w:r>
            <w:proofErr w:type="spellEnd"/>
            <w:r w:rsidRPr="00E33B39">
              <w:rPr>
                <w:rFonts w:eastAsia="Times New Roman"/>
                <w:lang w:val="en-US" w:eastAsia="en-US"/>
              </w:rPr>
              <w:t xml:space="preserve">-Barnes integrals" </w:t>
            </w:r>
            <w:proofErr w:type="spellStart"/>
            <w:r w:rsidRPr="00E33B39">
              <w:rPr>
                <w:rFonts w:eastAsia="Times New Roman"/>
                <w:lang w:val="en-US" w:eastAsia="en-US"/>
              </w:rPr>
              <w:t>ön</w:t>
            </w:r>
            <w:proofErr w:type="spellEnd"/>
            <w:r w:rsidRPr="00E33B39">
              <w:rPr>
                <w:rFonts w:eastAsia="Times New Roman"/>
                <w:lang w:val="en-US" w:eastAsia="en-US"/>
              </w:rPr>
              <w:t xml:space="preserve"> </w:t>
            </w:r>
            <w:proofErr w:type="spellStart"/>
            <w:r w:rsidRPr="00E33B39">
              <w:rPr>
                <w:rFonts w:eastAsia="Times New Roman"/>
                <w:lang w:val="en-US" w:eastAsia="en-US"/>
              </w:rPr>
              <w:t>baskısında</w:t>
            </w:r>
            <w:proofErr w:type="spellEnd"/>
            <w:r w:rsidRPr="00E33B39">
              <w:rPr>
                <w:rFonts w:eastAsia="Times New Roman"/>
                <w:lang w:val="en-US" w:eastAsia="en-US"/>
              </w:rPr>
              <w:t xml:space="preserve"> </w:t>
            </w:r>
            <w:proofErr w:type="spellStart"/>
            <w:r w:rsidRPr="00E33B39">
              <w:rPr>
                <w:rFonts w:eastAsia="Times New Roman"/>
                <w:lang w:val="en-US" w:eastAsia="en-US"/>
              </w:rPr>
              <w:t>a</w:t>
            </w:r>
            <w:r w:rsidR="006674B1" w:rsidRPr="00E33B39">
              <w:rPr>
                <w:rFonts w:eastAsia="Times New Roman"/>
                <w:lang w:val="en-US" w:eastAsia="en-US"/>
              </w:rPr>
              <w:t>şağıdaki</w:t>
            </w:r>
            <w:proofErr w:type="spellEnd"/>
            <w:r w:rsidR="006674B1" w:rsidRPr="00E33B39">
              <w:rPr>
                <w:rFonts w:eastAsia="Times New Roman"/>
                <w:lang w:val="en-US" w:eastAsia="en-US"/>
              </w:rPr>
              <w:t xml:space="preserve"> </w:t>
            </w:r>
            <w:proofErr w:type="spellStart"/>
            <w:r w:rsidR="006674B1" w:rsidRPr="00E33B39">
              <w:rPr>
                <w:rFonts w:eastAsia="Times New Roman"/>
                <w:lang w:val="en-US" w:eastAsia="en-US"/>
              </w:rPr>
              <w:t>inşa</w:t>
            </w:r>
            <w:proofErr w:type="spellEnd"/>
            <w:r w:rsidR="006674B1" w:rsidRPr="00E33B39">
              <w:rPr>
                <w:rFonts w:eastAsia="Times New Roman"/>
                <w:lang w:val="en-US" w:eastAsia="en-US"/>
              </w:rPr>
              <w:t xml:space="preserve"> </w:t>
            </w:r>
            <w:proofErr w:type="spellStart"/>
            <w:r w:rsidR="006674B1" w:rsidRPr="00E33B39">
              <w:rPr>
                <w:rFonts w:eastAsia="Times New Roman"/>
                <w:lang w:val="en-US" w:eastAsia="en-US"/>
              </w:rPr>
              <w:t>elde</w:t>
            </w:r>
            <w:proofErr w:type="spellEnd"/>
            <w:r w:rsidR="006674B1" w:rsidRPr="00E33B39">
              <w:rPr>
                <w:rFonts w:eastAsia="Times New Roman"/>
                <w:lang w:val="en-US" w:eastAsia="en-US"/>
              </w:rPr>
              <w:t xml:space="preserve"> </w:t>
            </w:r>
            <w:proofErr w:type="spellStart"/>
            <w:r w:rsidR="006674B1" w:rsidRPr="00E33B39">
              <w:rPr>
                <w:rFonts w:eastAsia="Times New Roman"/>
                <w:lang w:val="en-US" w:eastAsia="en-US"/>
              </w:rPr>
              <w:t>edilmiştir</w:t>
            </w:r>
            <w:proofErr w:type="spellEnd"/>
            <w:r w:rsidR="006674B1" w:rsidRPr="00E33B39">
              <w:rPr>
                <w:rFonts w:eastAsia="Times New Roman"/>
                <w:lang w:val="en-US" w:eastAsia="en-US"/>
              </w:rPr>
              <w:t>.</w:t>
            </w:r>
          </w:p>
          <w:p w:rsidR="0066403C" w:rsidRPr="00E33B39" w:rsidRDefault="0066403C" w:rsidP="00E00935">
            <w:pPr>
              <w:suppressAutoHyphens w:val="0"/>
              <w:overflowPunct/>
              <w:autoSpaceDE/>
              <w:autoSpaceDN/>
              <w:adjustRightInd/>
              <w:spacing w:line="360" w:lineRule="auto"/>
              <w:jc w:val="left"/>
              <w:textAlignment w:val="auto"/>
              <w:rPr>
                <w:rFonts w:eastAsia="Times New Roman"/>
                <w:color w:val="000000" w:themeColor="text1"/>
                <w:lang w:val="en-US" w:eastAsia="en-US"/>
              </w:rPr>
            </w:pPr>
            <w:proofErr w:type="spellStart"/>
            <w:r w:rsidRPr="00E33B39">
              <w:rPr>
                <w:rFonts w:eastAsia="Times New Roman"/>
                <w:lang w:val="en-US" w:eastAsia="en-US"/>
              </w:rPr>
              <w:t>Çalışılan</w:t>
            </w:r>
            <w:proofErr w:type="spellEnd"/>
            <w:r w:rsidRPr="00E33B39">
              <w:rPr>
                <w:rFonts w:eastAsia="Times New Roman"/>
                <w:lang w:val="en-US" w:eastAsia="en-US"/>
              </w:rPr>
              <w:t xml:space="preserve"> </w:t>
            </w:r>
            <w:proofErr w:type="spellStart"/>
            <w:r w:rsidRPr="00E33B39">
              <w:rPr>
                <w:rFonts w:eastAsia="Times New Roman"/>
                <w:lang w:val="en-US" w:eastAsia="en-US"/>
              </w:rPr>
              <w:t>hipergeometrik</w:t>
            </w:r>
            <w:proofErr w:type="spellEnd"/>
            <w:r w:rsidRPr="00E33B39">
              <w:rPr>
                <w:rFonts w:eastAsia="Times New Roman"/>
                <w:lang w:val="en-US" w:eastAsia="en-US"/>
              </w:rPr>
              <w:t xml:space="preserve"> </w:t>
            </w:r>
            <w:proofErr w:type="spellStart"/>
            <w:r w:rsidRPr="00E33B39">
              <w:rPr>
                <w:rFonts w:eastAsia="Times New Roman"/>
                <w:lang w:val="en-US" w:eastAsia="en-US"/>
              </w:rPr>
              <w:t>sistemin</w:t>
            </w:r>
            <w:proofErr w:type="spellEnd"/>
            <w:r w:rsidRPr="00E33B39">
              <w:rPr>
                <w:rFonts w:eastAsia="Times New Roman"/>
                <w:lang w:val="en-US" w:eastAsia="en-US"/>
              </w:rPr>
              <w:t xml:space="preserve"> </w:t>
            </w:r>
            <w:proofErr w:type="spellStart"/>
            <w:r w:rsidRPr="00E33B39">
              <w:rPr>
                <w:rFonts w:eastAsia="Times New Roman"/>
                <w:lang w:val="en-US" w:eastAsia="en-US"/>
              </w:rPr>
              <w:t>tekil</w:t>
            </w:r>
            <w:proofErr w:type="spellEnd"/>
            <w:r w:rsidRPr="00E33B39">
              <w:rPr>
                <w:rFonts w:eastAsia="Times New Roman"/>
                <w:lang w:val="en-US" w:eastAsia="en-US"/>
              </w:rPr>
              <w:t xml:space="preserve"> </w:t>
            </w:r>
            <w:proofErr w:type="spellStart"/>
            <w:r w:rsidRPr="00E33B39">
              <w:rPr>
                <w:rFonts w:eastAsia="Times New Roman"/>
                <w:lang w:val="en-US" w:eastAsia="en-US"/>
              </w:rPr>
              <w:t>mahallerini</w:t>
            </w:r>
            <w:proofErr w:type="spellEnd"/>
            <w:r w:rsidRPr="00E33B39">
              <w:rPr>
                <w:rFonts w:eastAsia="Times New Roman"/>
                <w:lang w:val="en-US" w:eastAsia="en-US"/>
              </w:rPr>
              <w:t xml:space="preserve"> </w:t>
            </w:r>
            <w:proofErr w:type="spellStart"/>
            <w:r w:rsidRPr="00E33B39">
              <w:rPr>
                <w:rFonts w:eastAsia="Times New Roman"/>
                <w:lang w:val="en-US" w:eastAsia="en-US"/>
              </w:rPr>
              <w:t>tanımlayan</w:t>
            </w:r>
            <w:proofErr w:type="spellEnd"/>
            <w:r w:rsidRPr="00E33B39">
              <w:rPr>
                <w:rFonts w:eastAsia="Times New Roman"/>
                <w:lang w:val="en-US" w:eastAsia="en-US"/>
              </w:rPr>
              <w:t xml:space="preserve"> </w:t>
            </w:r>
            <w:proofErr w:type="spellStart"/>
            <w:r w:rsidRPr="00E33B39">
              <w:rPr>
                <w:rFonts w:eastAsia="Times New Roman"/>
                <w:lang w:val="en-US" w:eastAsia="en-US"/>
              </w:rPr>
              <w:t>polinomun</w:t>
            </w:r>
            <w:proofErr w:type="spellEnd"/>
            <w:r w:rsidRPr="00E33B39">
              <w:rPr>
                <w:rFonts w:eastAsia="Times New Roman"/>
                <w:lang w:val="en-US" w:eastAsia="en-US"/>
              </w:rPr>
              <w:t xml:space="preserve"> Newton </w:t>
            </w:r>
            <w:proofErr w:type="spellStart"/>
            <w:r w:rsidRPr="00E33B39">
              <w:rPr>
                <w:rFonts w:eastAsia="Times New Roman"/>
                <w:lang w:val="en-US" w:eastAsia="en-US"/>
              </w:rPr>
              <w:t>politopunun</w:t>
            </w:r>
            <w:proofErr w:type="spellEnd"/>
            <w:r w:rsidRPr="00E33B39">
              <w:rPr>
                <w:rFonts w:eastAsia="Times New Roman"/>
                <w:lang w:val="en-US" w:eastAsia="en-US"/>
              </w:rPr>
              <w:t xml:space="preserve"> </w:t>
            </w:r>
            <w:proofErr w:type="spellStart"/>
            <w:r w:rsidRPr="00E33B39">
              <w:rPr>
                <w:rFonts w:eastAsia="Times New Roman"/>
                <w:lang w:val="en-US" w:eastAsia="en-US"/>
              </w:rPr>
              <w:t>köşe</w:t>
            </w:r>
            <w:proofErr w:type="spellEnd"/>
            <w:r w:rsidRPr="00E33B39">
              <w:rPr>
                <w:rFonts w:eastAsia="Times New Roman"/>
                <w:lang w:val="en-US" w:eastAsia="en-US"/>
              </w:rPr>
              <w:t xml:space="preserve"> </w:t>
            </w:r>
            <w:proofErr w:type="spellStart"/>
            <w:r w:rsidRPr="00E33B39">
              <w:rPr>
                <w:rFonts w:eastAsia="Times New Roman"/>
                <w:lang w:val="en-US" w:eastAsia="en-US"/>
              </w:rPr>
              <w:t>sayısını</w:t>
            </w:r>
            <w:proofErr w:type="spellEnd"/>
            <w:r w:rsidRPr="00E33B39">
              <w:rPr>
                <w:rFonts w:eastAsia="Times New Roman"/>
                <w:lang w:val="en-US" w:eastAsia="en-US"/>
              </w:rPr>
              <w:t xml:space="preserve"> q </w:t>
            </w:r>
            <w:proofErr w:type="spellStart"/>
            <w:r w:rsidRPr="00E33B39">
              <w:rPr>
                <w:rFonts w:eastAsia="Times New Roman"/>
                <w:lang w:val="en-US" w:eastAsia="en-US"/>
              </w:rPr>
              <w:t>ile</w:t>
            </w:r>
            <w:proofErr w:type="spellEnd"/>
            <w:r w:rsidRPr="00E33B39">
              <w:rPr>
                <w:rFonts w:eastAsia="Times New Roman"/>
                <w:lang w:val="en-US" w:eastAsia="en-US"/>
              </w:rPr>
              <w:t xml:space="preserve"> </w:t>
            </w:r>
            <w:proofErr w:type="spellStart"/>
            <w:r w:rsidRPr="00E33B39">
              <w:rPr>
                <w:rFonts w:eastAsia="Times New Roman"/>
                <w:lang w:val="en-US" w:eastAsia="en-US"/>
              </w:rPr>
              <w:t>gösterelim</w:t>
            </w:r>
            <w:proofErr w:type="spellEnd"/>
            <w:r w:rsidRPr="00E33B39">
              <w:rPr>
                <w:rFonts w:eastAsia="Times New Roman"/>
                <w:lang w:val="en-US" w:eastAsia="en-US"/>
              </w:rPr>
              <w:t xml:space="preserve">. GKZ A-HG </w:t>
            </w:r>
            <w:proofErr w:type="spellStart"/>
            <w:r w:rsidRPr="00E33B39">
              <w:rPr>
                <w:rFonts w:eastAsia="Times New Roman"/>
                <w:lang w:val="en-US" w:eastAsia="en-US"/>
              </w:rPr>
              <w:t>sisteminden</w:t>
            </w:r>
            <w:proofErr w:type="spellEnd"/>
            <w:r w:rsidRPr="00E33B39">
              <w:rPr>
                <w:rFonts w:eastAsia="Times New Roman"/>
                <w:lang w:val="en-US" w:eastAsia="en-US"/>
              </w:rPr>
              <w:t xml:space="preserve"> </w:t>
            </w:r>
            <w:proofErr w:type="spellStart"/>
            <w:r w:rsidRPr="00E33B39">
              <w:rPr>
                <w:rFonts w:eastAsia="Times New Roman"/>
                <w:lang w:val="en-US" w:eastAsia="en-US"/>
              </w:rPr>
              <w:t>ortaya</w:t>
            </w:r>
            <w:proofErr w:type="spellEnd"/>
            <w:r w:rsidRPr="00E33B39">
              <w:rPr>
                <w:rFonts w:eastAsia="Times New Roman"/>
                <w:lang w:val="en-US" w:eastAsia="en-US"/>
              </w:rPr>
              <w:t xml:space="preserve"> </w:t>
            </w:r>
            <w:proofErr w:type="spellStart"/>
            <w:r w:rsidRPr="00E33B39">
              <w:rPr>
                <w:rFonts w:eastAsia="Times New Roman"/>
                <w:lang w:val="en-US" w:eastAsia="en-US"/>
              </w:rPr>
              <w:t>çıkan</w:t>
            </w:r>
            <w:proofErr w:type="spellEnd"/>
            <w:r w:rsidRPr="00E33B39">
              <w:rPr>
                <w:rFonts w:eastAsia="Times New Roman"/>
                <w:lang w:val="en-US" w:eastAsia="en-US"/>
              </w:rPr>
              <w:t xml:space="preserve"> </w:t>
            </w:r>
            <w:proofErr w:type="spellStart"/>
            <w:r w:rsidRPr="00E33B39">
              <w:rPr>
                <w:rFonts w:eastAsia="Times New Roman"/>
                <w:lang w:val="en-US" w:eastAsia="en-US"/>
              </w:rPr>
              <w:t>bir</w:t>
            </w:r>
            <w:proofErr w:type="spellEnd"/>
            <w:r w:rsidRPr="00E33B39">
              <w:rPr>
                <w:rFonts w:eastAsia="Times New Roman"/>
                <w:lang w:val="en-US" w:eastAsia="en-US"/>
              </w:rPr>
              <w:t xml:space="preserve"> Horn tip</w:t>
            </w:r>
            <w:r w:rsidR="00566DAF">
              <w:rPr>
                <w:rFonts w:eastAsia="Times New Roman"/>
                <w:lang w:val="en-US" w:eastAsia="en-US"/>
              </w:rPr>
              <w:t>i</w:t>
            </w:r>
            <w:r w:rsidRPr="00E33B39">
              <w:rPr>
                <w:rFonts w:eastAsia="Times New Roman"/>
                <w:lang w:val="en-US" w:eastAsia="en-US"/>
              </w:rPr>
              <w:t xml:space="preserve"> </w:t>
            </w:r>
            <w:proofErr w:type="spellStart"/>
            <w:r w:rsidRPr="00E33B39">
              <w:rPr>
                <w:rFonts w:eastAsia="Times New Roman"/>
                <w:lang w:val="en-US" w:eastAsia="en-US"/>
              </w:rPr>
              <w:t>hipergeometrik</w:t>
            </w:r>
            <w:proofErr w:type="spellEnd"/>
            <w:r w:rsidRPr="00E33B39">
              <w:rPr>
                <w:rFonts w:eastAsia="Times New Roman"/>
                <w:lang w:val="en-US" w:eastAsia="en-US"/>
              </w:rPr>
              <w:t xml:space="preserve"> </w:t>
            </w:r>
            <w:proofErr w:type="spellStart"/>
            <w:r w:rsidRPr="00E33B39">
              <w:rPr>
                <w:rFonts w:eastAsia="Times New Roman"/>
                <w:lang w:val="en-US" w:eastAsia="en-US"/>
              </w:rPr>
              <w:t>sistemin</w:t>
            </w:r>
            <w:proofErr w:type="spellEnd"/>
            <w:r w:rsidRPr="00E33B39">
              <w:rPr>
                <w:rFonts w:eastAsia="Times New Roman"/>
                <w:lang w:val="en-US" w:eastAsia="en-US"/>
              </w:rPr>
              <w:t xml:space="preserve"> tam </w:t>
            </w:r>
            <w:proofErr w:type="spellStart"/>
            <w:r w:rsidRPr="00E33B39">
              <w:rPr>
                <w:rFonts w:eastAsia="Times New Roman"/>
                <w:lang w:val="en-US" w:eastAsia="en-US"/>
              </w:rPr>
              <w:t>desteklenen</w:t>
            </w:r>
            <w:proofErr w:type="spellEnd"/>
            <w:r w:rsidRPr="00E33B39">
              <w:rPr>
                <w:rFonts w:eastAsia="Times New Roman"/>
                <w:lang w:val="en-US" w:eastAsia="en-US"/>
              </w:rPr>
              <w:t xml:space="preserve"> </w:t>
            </w:r>
            <w:proofErr w:type="spellStart"/>
            <w:r w:rsidRPr="00E33B39">
              <w:rPr>
                <w:rFonts w:eastAsia="Times New Roman"/>
                <w:lang w:val="en-US" w:eastAsia="en-US"/>
              </w:rPr>
              <w:t>çözümleri</w:t>
            </w:r>
            <w:proofErr w:type="spellEnd"/>
            <w:r w:rsidRPr="00E33B39">
              <w:rPr>
                <w:rFonts w:eastAsia="Times New Roman"/>
                <w:lang w:val="en-US" w:eastAsia="en-US"/>
              </w:rPr>
              <w:t xml:space="preserve"> </w:t>
            </w:r>
            <w:proofErr w:type="spellStart"/>
            <w:r w:rsidRPr="00E33B39">
              <w:rPr>
                <w:rFonts w:eastAsia="Times New Roman"/>
                <w:lang w:val="en-US" w:eastAsia="en-US"/>
              </w:rPr>
              <w:t>uzayında</w:t>
            </w:r>
            <w:proofErr w:type="spellEnd"/>
            <w:r w:rsidRPr="00E33B39">
              <w:rPr>
                <w:rFonts w:eastAsia="Times New Roman"/>
                <w:lang w:val="en-US" w:eastAsia="en-US"/>
              </w:rPr>
              <w:t xml:space="preserve"> q </w:t>
            </w:r>
            <w:proofErr w:type="spellStart"/>
            <w:r w:rsidRPr="00E33B39">
              <w:rPr>
                <w:rFonts w:eastAsia="Times New Roman"/>
                <w:lang w:val="en-US" w:eastAsia="en-US"/>
              </w:rPr>
              <w:t>farklı</w:t>
            </w:r>
            <w:proofErr w:type="spellEnd"/>
            <w:r w:rsidRPr="00E33B39">
              <w:rPr>
                <w:rFonts w:eastAsia="Times New Roman"/>
                <w:lang w:val="en-US" w:eastAsia="en-US"/>
              </w:rPr>
              <w:t xml:space="preserve"> </w:t>
            </w:r>
            <w:proofErr w:type="spellStart"/>
            <w:r w:rsidRPr="00E33B39">
              <w:rPr>
                <w:rFonts w:eastAsia="Times New Roman"/>
                <w:lang w:val="en-US" w:eastAsia="en-US"/>
              </w:rPr>
              <w:t>bazların</w:t>
            </w:r>
            <w:proofErr w:type="spellEnd"/>
            <w:r w:rsidRPr="00E33B39">
              <w:rPr>
                <w:rFonts w:eastAsia="Times New Roman"/>
                <w:lang w:val="en-US" w:eastAsia="en-US"/>
              </w:rPr>
              <w:t xml:space="preserve"> </w:t>
            </w:r>
            <w:proofErr w:type="spellStart"/>
            <w:r w:rsidRPr="00E33B39">
              <w:rPr>
                <w:rFonts w:eastAsia="Times New Roman"/>
                <w:lang w:val="en-US" w:eastAsia="en-US"/>
              </w:rPr>
              <w:t>bir</w:t>
            </w:r>
            <w:proofErr w:type="spellEnd"/>
            <w:r w:rsidRPr="00E33B39">
              <w:rPr>
                <w:rFonts w:eastAsia="Times New Roman"/>
                <w:lang w:val="en-US" w:eastAsia="en-US"/>
              </w:rPr>
              <w:t xml:space="preserve"> </w:t>
            </w:r>
            <w:proofErr w:type="spellStart"/>
            <w:r w:rsidRPr="00E33B39">
              <w:rPr>
                <w:rFonts w:eastAsia="Times New Roman"/>
                <w:lang w:val="en-US" w:eastAsia="en-US"/>
              </w:rPr>
              <w:t>ailesini</w:t>
            </w:r>
            <w:proofErr w:type="spellEnd"/>
            <w:r w:rsidRPr="00E33B39">
              <w:rPr>
                <w:rFonts w:eastAsia="Times New Roman"/>
                <w:lang w:val="en-US" w:eastAsia="en-US"/>
              </w:rPr>
              <w:t xml:space="preserve"> </w:t>
            </w:r>
            <w:proofErr w:type="spellStart"/>
            <w:r w:rsidRPr="00E33B39">
              <w:rPr>
                <w:rFonts w:eastAsia="Times New Roman"/>
                <w:lang w:val="en-US" w:eastAsia="en-US"/>
              </w:rPr>
              <w:t>inşa</w:t>
            </w:r>
            <w:proofErr w:type="spellEnd"/>
            <w:r w:rsidRPr="00E33B39">
              <w:rPr>
                <w:rFonts w:eastAsia="Times New Roman"/>
                <w:lang w:val="en-US" w:eastAsia="en-US"/>
              </w:rPr>
              <w:t xml:space="preserve"> </w:t>
            </w:r>
            <w:proofErr w:type="spellStart"/>
            <w:r w:rsidRPr="00E33B39">
              <w:rPr>
                <w:rFonts w:eastAsia="Times New Roman"/>
                <w:lang w:val="en-US" w:eastAsia="en-US"/>
              </w:rPr>
              <w:t>ett</w:t>
            </w:r>
            <w:r w:rsidR="006674B1" w:rsidRPr="00E33B39">
              <w:rPr>
                <w:rFonts w:eastAsia="Times New Roman"/>
                <w:lang w:val="en-US" w:eastAsia="en-US"/>
              </w:rPr>
              <w:t>ik</w:t>
            </w:r>
            <w:proofErr w:type="spellEnd"/>
            <w:r w:rsidR="006674B1" w:rsidRPr="00E33B39">
              <w:rPr>
                <w:rFonts w:eastAsia="Times New Roman"/>
                <w:lang w:val="en-US" w:eastAsia="en-US"/>
              </w:rPr>
              <w:t xml:space="preserve">. </w:t>
            </w:r>
            <w:proofErr w:type="spellStart"/>
            <w:r w:rsidR="006674B1" w:rsidRPr="00E33B39">
              <w:rPr>
                <w:rFonts w:eastAsia="Times New Roman"/>
                <w:lang w:val="en-US" w:eastAsia="en-US"/>
              </w:rPr>
              <w:t>Bir</w:t>
            </w:r>
            <w:proofErr w:type="spellEnd"/>
            <w:r w:rsidR="006674B1" w:rsidRPr="00E33B39">
              <w:rPr>
                <w:rFonts w:eastAsia="Times New Roman"/>
                <w:lang w:val="en-US" w:eastAsia="en-US"/>
              </w:rPr>
              <w:t xml:space="preserve"> </w:t>
            </w:r>
            <w:proofErr w:type="spellStart"/>
            <w:r w:rsidR="006674B1" w:rsidRPr="00E33B39">
              <w:rPr>
                <w:rFonts w:eastAsia="Times New Roman"/>
                <w:lang w:val="en-US" w:eastAsia="en-US"/>
              </w:rPr>
              <w:t>afin</w:t>
            </w:r>
            <w:proofErr w:type="spellEnd"/>
            <w:r w:rsidR="006674B1" w:rsidRPr="00E33B39">
              <w:rPr>
                <w:rFonts w:eastAsia="Times New Roman"/>
                <w:lang w:val="en-US" w:eastAsia="en-US"/>
              </w:rPr>
              <w:t xml:space="preserve"> </w:t>
            </w:r>
            <w:proofErr w:type="spellStart"/>
            <w:r w:rsidR="00625D47" w:rsidRPr="00E33B39">
              <w:rPr>
                <w:rFonts w:eastAsia="Times New Roman"/>
                <w:lang w:val="en-US" w:eastAsia="en-US"/>
              </w:rPr>
              <w:t>karmaşık</w:t>
            </w:r>
            <w:proofErr w:type="spellEnd"/>
            <w:r w:rsidR="00625D47" w:rsidRPr="00E33B39">
              <w:rPr>
                <w:rFonts w:eastAsia="Times New Roman"/>
                <w:lang w:val="en-US" w:eastAsia="en-US"/>
              </w:rPr>
              <w:t xml:space="preserve"> </w:t>
            </w:r>
            <w:proofErr w:type="spellStart"/>
            <w:r w:rsidR="00625D47" w:rsidRPr="00E33B39">
              <w:rPr>
                <w:rFonts w:eastAsia="Times New Roman"/>
                <w:lang w:val="en-US" w:eastAsia="en-US"/>
              </w:rPr>
              <w:t>uzayında</w:t>
            </w:r>
            <w:proofErr w:type="spellEnd"/>
            <w:r w:rsidR="00625D47" w:rsidRPr="00E33B39">
              <w:rPr>
                <w:rFonts w:eastAsia="Times New Roman"/>
                <w:lang w:val="en-US" w:eastAsia="en-US"/>
              </w:rPr>
              <w:t xml:space="preserve"> </w:t>
            </w:r>
            <w:r w:rsidR="00625D47" w:rsidRPr="00E33B39">
              <w:rPr>
                <w:rFonts w:eastAsia="Times New Roman"/>
                <w:color w:val="000000" w:themeColor="text1"/>
                <w:lang w:val="en-US" w:eastAsia="ja-JP"/>
              </w:rPr>
              <w:t>C</w:t>
            </w:r>
            <w:r w:rsidR="00625D47" w:rsidRPr="00E33B39">
              <w:rPr>
                <w:rFonts w:eastAsia="Times New Roman"/>
                <w:color w:val="000000" w:themeColor="text1"/>
                <w:vertAlign w:val="superscript"/>
                <w:lang w:val="en-US" w:eastAsia="ja-JP"/>
              </w:rPr>
              <w:t>n</w:t>
            </w:r>
            <w:r w:rsidR="006674B1" w:rsidRPr="00E33B39">
              <w:rPr>
                <w:rFonts w:eastAsia="Times New Roman"/>
                <w:lang w:val="en-US" w:eastAsia="en-US"/>
              </w:rPr>
              <w:t xml:space="preserve"> </w:t>
            </w:r>
            <w:proofErr w:type="spellStart"/>
            <w:r w:rsidR="00625D47" w:rsidRPr="00E33B39">
              <w:rPr>
                <w:rFonts w:eastAsia="Times New Roman"/>
                <w:lang w:val="en-US" w:eastAsia="en-US"/>
              </w:rPr>
              <w:t>bir</w:t>
            </w:r>
            <w:proofErr w:type="spellEnd"/>
            <w:r w:rsidR="00625D47" w:rsidRPr="00E33B39">
              <w:rPr>
                <w:rFonts w:eastAsia="Times New Roman"/>
                <w:lang w:val="en-US" w:eastAsia="en-US"/>
              </w:rPr>
              <w:t xml:space="preserve"> </w:t>
            </w:r>
            <w:r w:rsidR="00625D47" w:rsidRPr="00E33B39">
              <w:rPr>
                <w:rFonts w:eastAsia="Times New Roman"/>
                <w:color w:val="000000" w:themeColor="text1"/>
                <w:lang w:val="en-US" w:eastAsia="ja-JP"/>
              </w:rPr>
              <w:t>S</w:t>
            </w:r>
            <w:r w:rsidR="00B92048" w:rsidRPr="00E33B39">
              <w:rPr>
                <w:rFonts w:eastAsia="Times New Roman"/>
                <w:lang w:val="en-US" w:eastAsia="en-US"/>
              </w:rPr>
              <w:t xml:space="preserve"> </w:t>
            </w:r>
            <w:proofErr w:type="spellStart"/>
            <w:r w:rsidR="00B92048" w:rsidRPr="00E33B39">
              <w:rPr>
                <w:rFonts w:eastAsia="Times New Roman"/>
                <w:lang w:val="en-US" w:eastAsia="en-US"/>
              </w:rPr>
              <w:t>kümesinin</w:t>
            </w:r>
            <w:proofErr w:type="spellEnd"/>
            <w:r w:rsidR="00B92048" w:rsidRPr="00E33B39">
              <w:rPr>
                <w:rFonts w:eastAsia="Times New Roman"/>
                <w:lang w:val="en-US" w:eastAsia="en-US"/>
              </w:rPr>
              <w:t xml:space="preserve"> </w:t>
            </w:r>
            <w:proofErr w:type="spellStart"/>
            <w:r w:rsidR="00B92048" w:rsidRPr="00E33B39">
              <w:rPr>
                <w:rFonts w:eastAsia="Times New Roman"/>
                <w:lang w:val="en-US" w:eastAsia="en-US"/>
              </w:rPr>
              <w:t>amipi</w:t>
            </w:r>
            <w:proofErr w:type="spellEnd"/>
            <w:r w:rsidR="00566DAF">
              <w:rPr>
                <w:rFonts w:eastAsia="Times New Roman"/>
                <w:lang w:val="en-US" w:eastAsia="en-US"/>
              </w:rPr>
              <w:t>,</w:t>
            </w:r>
            <w:r w:rsidR="00625D47" w:rsidRPr="00E33B39">
              <w:rPr>
                <w:rFonts w:eastAsia="Times New Roman"/>
                <w:lang w:val="en-US" w:eastAsia="en-US"/>
              </w:rPr>
              <w:t xml:space="preserve">  </w:t>
            </w:r>
            <w:r w:rsidR="00625D47" w:rsidRPr="00E33B39">
              <w:rPr>
                <w:rFonts w:eastAsia="Times New Roman"/>
                <w:color w:val="000000" w:themeColor="text1"/>
                <w:lang w:val="en-US" w:eastAsia="ja-JP"/>
              </w:rPr>
              <w:t>S</w:t>
            </w:r>
            <w:r w:rsidR="00625D47" w:rsidRPr="00E33B39">
              <w:rPr>
                <w:rFonts w:eastAsia="Times New Roman"/>
                <w:lang w:val="en-US" w:eastAsia="en-US"/>
              </w:rPr>
              <w:t xml:space="preserve"> </w:t>
            </w:r>
            <w:proofErr w:type="spellStart"/>
            <w:r w:rsidR="00625D47" w:rsidRPr="00E33B39">
              <w:rPr>
                <w:rFonts w:eastAsia="Times New Roman"/>
                <w:lang w:val="en-US" w:eastAsia="en-US"/>
              </w:rPr>
              <w:t>kümesinin</w:t>
            </w:r>
            <w:proofErr w:type="spellEnd"/>
            <w:r w:rsidR="00625D47" w:rsidRPr="00E33B39">
              <w:rPr>
                <w:rFonts w:eastAsia="Times New Roman"/>
                <w:lang w:val="en-US" w:eastAsia="en-US"/>
              </w:rPr>
              <w:t xml:space="preserve"> </w:t>
            </w:r>
            <w:r w:rsidR="00625D47" w:rsidRPr="00E33B39">
              <w:rPr>
                <w:rFonts w:eastAsia="Times New Roman"/>
                <w:color w:val="000000" w:themeColor="text1"/>
                <w:lang w:val="en-US" w:eastAsia="ja-JP"/>
              </w:rPr>
              <w:t>R</w:t>
            </w:r>
            <w:r w:rsidR="00625D47" w:rsidRPr="00E33B39">
              <w:rPr>
                <w:rFonts w:eastAsia="Times New Roman"/>
                <w:color w:val="000000" w:themeColor="text1"/>
                <w:vertAlign w:val="superscript"/>
                <w:lang w:val="en-US" w:eastAsia="ja-JP"/>
              </w:rPr>
              <w:t>n</w:t>
            </w:r>
            <w:r w:rsidR="006674B1" w:rsidRPr="00E33B39">
              <w:rPr>
                <w:rFonts w:eastAsia="Times New Roman"/>
                <w:color w:val="000000" w:themeColor="text1"/>
                <w:lang w:val="en-US" w:eastAsia="en-US"/>
              </w:rPr>
              <w:t xml:space="preserve"> </w:t>
            </w:r>
            <w:proofErr w:type="spellStart"/>
            <w:r w:rsidR="00625D47" w:rsidRPr="00E33B39">
              <w:rPr>
                <w:rFonts w:eastAsia="Times New Roman"/>
                <w:lang w:val="en-US" w:eastAsia="en-US"/>
              </w:rPr>
              <w:t>içine</w:t>
            </w:r>
            <w:proofErr w:type="spellEnd"/>
            <w:r w:rsidR="00625D47" w:rsidRPr="00E33B39">
              <w:rPr>
                <w:rFonts w:eastAsia="Times New Roman"/>
                <w:lang w:val="en-US" w:eastAsia="en-US"/>
              </w:rPr>
              <w:t xml:space="preserve"> </w:t>
            </w:r>
            <w:r w:rsidR="00625D47" w:rsidRPr="00E33B39">
              <w:rPr>
                <w:rFonts w:eastAsia="Times New Roman"/>
                <w:color w:val="000000" w:themeColor="text1"/>
                <w:lang w:val="en-US" w:eastAsia="ja-JP"/>
              </w:rPr>
              <w:t xml:space="preserve">Log </w:t>
            </w:r>
            <w:r w:rsidRPr="00E33B39">
              <w:rPr>
                <w:rFonts w:eastAsia="Times New Roman"/>
                <w:color w:val="000000" w:themeColor="text1"/>
                <w:lang w:val="en-US" w:eastAsia="en-US"/>
              </w:rPr>
              <w:t xml:space="preserve"> </w:t>
            </w:r>
            <w:proofErr w:type="spellStart"/>
            <w:r w:rsidRPr="00E33B39">
              <w:rPr>
                <w:rFonts w:eastAsia="Times New Roman"/>
                <w:color w:val="000000" w:themeColor="text1"/>
                <w:lang w:val="en-US" w:eastAsia="en-US"/>
              </w:rPr>
              <w:t>gönderimi</w:t>
            </w:r>
            <w:proofErr w:type="spellEnd"/>
            <w:r w:rsidRPr="00E33B39">
              <w:rPr>
                <w:rFonts w:eastAsia="Times New Roman"/>
                <w:color w:val="000000" w:themeColor="text1"/>
                <w:lang w:val="en-US" w:eastAsia="en-US"/>
              </w:rPr>
              <w:t xml:space="preserve"> </w:t>
            </w:r>
            <w:proofErr w:type="spellStart"/>
            <w:r w:rsidRPr="00E33B39">
              <w:rPr>
                <w:rFonts w:eastAsia="Times New Roman"/>
                <w:color w:val="000000" w:themeColor="text1"/>
                <w:lang w:val="en-US" w:eastAsia="en-US"/>
              </w:rPr>
              <w:t>altında</w:t>
            </w:r>
            <w:proofErr w:type="spellEnd"/>
            <w:r w:rsidRPr="00E33B39">
              <w:rPr>
                <w:rFonts w:eastAsia="Times New Roman"/>
                <w:color w:val="000000" w:themeColor="text1"/>
                <w:lang w:val="en-US" w:eastAsia="en-US"/>
              </w:rPr>
              <w:t xml:space="preserve"> </w:t>
            </w:r>
            <w:r w:rsidR="00625D47" w:rsidRPr="00E33B39">
              <w:rPr>
                <w:rFonts w:eastAsia="Times New Roman"/>
                <w:color w:val="000000" w:themeColor="text1"/>
                <w:lang w:val="en-US" w:eastAsia="ja-JP"/>
              </w:rPr>
              <w:t>Log (S)</w:t>
            </w:r>
            <w:r w:rsidR="00625D47" w:rsidRPr="00E33B39">
              <w:rPr>
                <w:rFonts w:eastAsia="Times New Roman"/>
                <w:color w:val="FF0000"/>
                <w:lang w:val="en-US" w:eastAsia="ja-JP"/>
              </w:rPr>
              <w:t xml:space="preserve"> </w:t>
            </w:r>
            <w:r w:rsidR="006674B1" w:rsidRPr="00E33B39">
              <w:rPr>
                <w:rFonts w:eastAsia="Times New Roman"/>
                <w:lang w:val="en-US" w:eastAsia="en-US"/>
              </w:rPr>
              <w:t xml:space="preserve"> </w:t>
            </w:r>
            <w:r w:rsidRPr="00E33B39">
              <w:rPr>
                <w:rFonts w:eastAsia="Times New Roman"/>
                <w:lang w:val="en-US" w:eastAsia="en-US"/>
              </w:rPr>
              <w:t xml:space="preserve"> </w:t>
            </w:r>
            <w:proofErr w:type="spellStart"/>
            <w:r w:rsidRPr="00E33B39">
              <w:rPr>
                <w:rFonts w:eastAsia="Times New Roman"/>
                <w:lang w:val="en-US" w:eastAsia="en-US"/>
              </w:rPr>
              <w:t>görüntüsü</w:t>
            </w:r>
            <w:proofErr w:type="spellEnd"/>
            <w:r w:rsidR="00E33B39">
              <w:rPr>
                <w:rFonts w:eastAsia="Times New Roman"/>
                <w:lang w:val="en-US" w:eastAsia="en-US"/>
              </w:rPr>
              <w:t xml:space="preserve"> </w:t>
            </w:r>
            <w:proofErr w:type="spellStart"/>
            <w:r w:rsidR="00E33B39">
              <w:rPr>
                <w:rFonts w:eastAsia="Times New Roman"/>
                <w:lang w:val="en-US" w:eastAsia="en-US"/>
              </w:rPr>
              <w:t>olarak</w:t>
            </w:r>
            <w:proofErr w:type="spellEnd"/>
            <w:r w:rsidR="00E33B39">
              <w:rPr>
                <w:rFonts w:eastAsia="Times New Roman"/>
                <w:lang w:val="en-US" w:eastAsia="en-US"/>
              </w:rPr>
              <w:t xml:space="preserve"> </w:t>
            </w:r>
            <w:proofErr w:type="spellStart"/>
            <w:r w:rsidR="00E33B39">
              <w:rPr>
                <w:rFonts w:eastAsia="Times New Roman"/>
                <w:lang w:val="en-US" w:eastAsia="en-US"/>
              </w:rPr>
              <w:t>tanımlanır</w:t>
            </w:r>
            <w:proofErr w:type="spellEnd"/>
            <w:r w:rsidR="00E33B39">
              <w:rPr>
                <w:rFonts w:eastAsia="Times New Roman"/>
                <w:lang w:val="en-US" w:eastAsia="en-US"/>
              </w:rPr>
              <w:t xml:space="preserve">. </w:t>
            </w:r>
            <w:proofErr w:type="spellStart"/>
            <w:r w:rsidR="00E33B39">
              <w:rPr>
                <w:rFonts w:eastAsia="Times New Roman"/>
                <w:lang w:val="en-US" w:eastAsia="en-US"/>
              </w:rPr>
              <w:t>Bir</w:t>
            </w:r>
            <w:proofErr w:type="spellEnd"/>
            <w:r w:rsidR="00E33B39">
              <w:rPr>
                <w:rFonts w:eastAsia="Times New Roman"/>
                <w:lang w:val="en-US" w:eastAsia="en-US"/>
              </w:rPr>
              <w:t xml:space="preserve"> </w:t>
            </w:r>
            <w:proofErr w:type="spellStart"/>
            <w:r w:rsidR="00E33B39">
              <w:rPr>
                <w:rFonts w:eastAsia="Times New Roman"/>
                <w:lang w:val="en-US" w:eastAsia="en-US"/>
              </w:rPr>
              <w:t>içbükey</w:t>
            </w:r>
            <w:proofErr w:type="spellEnd"/>
            <w:r w:rsidR="00E33B39">
              <w:rPr>
                <w:rFonts w:eastAsia="Times New Roman"/>
                <w:lang w:val="en-US" w:eastAsia="en-US"/>
              </w:rPr>
              <w:t xml:space="preserve"> </w:t>
            </w:r>
            <w:proofErr w:type="spellStart"/>
            <w:r w:rsidRPr="00E33B39">
              <w:rPr>
                <w:rFonts w:eastAsia="Times New Roman"/>
                <w:lang w:val="en-US" w:eastAsia="en-US"/>
              </w:rPr>
              <w:t>kümenin</w:t>
            </w:r>
            <w:proofErr w:type="spellEnd"/>
            <w:r w:rsidRPr="00E33B39">
              <w:rPr>
                <w:rFonts w:eastAsia="Times New Roman"/>
                <w:lang w:val="en-US" w:eastAsia="en-US"/>
              </w:rPr>
              <w:t xml:space="preserve"> </w:t>
            </w:r>
            <w:proofErr w:type="spellStart"/>
            <w:r w:rsidRPr="00E33B39">
              <w:rPr>
                <w:rFonts w:eastAsia="Times New Roman"/>
                <w:lang w:val="en-US" w:eastAsia="en-US"/>
              </w:rPr>
              <w:t>girintili</w:t>
            </w:r>
            <w:proofErr w:type="spellEnd"/>
            <w:r w:rsidRPr="00E33B39">
              <w:rPr>
                <w:rFonts w:eastAsia="Times New Roman"/>
                <w:lang w:val="en-US" w:eastAsia="en-US"/>
              </w:rPr>
              <w:t xml:space="preserve"> </w:t>
            </w:r>
            <w:proofErr w:type="spellStart"/>
            <w:r w:rsidRPr="00E33B39">
              <w:rPr>
                <w:rFonts w:eastAsia="Times New Roman"/>
                <w:lang w:val="en-US" w:eastAsia="en-US"/>
              </w:rPr>
              <w:t>konisi</w:t>
            </w:r>
            <w:proofErr w:type="spellEnd"/>
            <w:r w:rsidR="00DA31D2" w:rsidRPr="00E33B39">
              <w:rPr>
                <w:rFonts w:eastAsia="Times New Roman"/>
                <w:lang w:val="en-US" w:eastAsia="en-US"/>
              </w:rPr>
              <w:t>(recession cone)</w:t>
            </w:r>
            <w:r w:rsidRPr="00E33B39">
              <w:rPr>
                <w:rFonts w:eastAsia="Times New Roman"/>
                <w:lang w:val="en-US" w:eastAsia="en-US"/>
              </w:rPr>
              <w:t xml:space="preserve"> </w:t>
            </w:r>
            <w:proofErr w:type="spellStart"/>
            <w:r w:rsidRPr="00E33B39">
              <w:rPr>
                <w:rFonts w:eastAsia="Times New Roman"/>
                <w:lang w:val="en-US" w:eastAsia="en-US"/>
              </w:rPr>
              <w:t>ötelemesi</w:t>
            </w:r>
            <w:proofErr w:type="spellEnd"/>
            <w:r w:rsidRPr="00E33B39">
              <w:rPr>
                <w:rFonts w:eastAsia="Times New Roman"/>
                <w:lang w:val="en-US" w:eastAsia="en-US"/>
              </w:rPr>
              <w:t xml:space="preserve"> </w:t>
            </w:r>
            <w:proofErr w:type="spellStart"/>
            <w:r w:rsidRPr="00E33B39">
              <w:rPr>
                <w:rFonts w:eastAsia="Times New Roman"/>
                <w:lang w:val="en-US" w:eastAsia="en-US"/>
              </w:rPr>
              <w:t>bu</w:t>
            </w:r>
            <w:proofErr w:type="spellEnd"/>
            <w:r w:rsidRPr="00E33B39">
              <w:rPr>
                <w:rFonts w:eastAsia="Times New Roman"/>
                <w:lang w:val="en-US" w:eastAsia="en-US"/>
              </w:rPr>
              <w:t xml:space="preserve"> </w:t>
            </w:r>
            <w:proofErr w:type="spellStart"/>
            <w:r w:rsidRPr="00E33B39">
              <w:rPr>
                <w:rFonts w:eastAsia="Times New Roman"/>
                <w:lang w:val="en-US" w:eastAsia="en-US"/>
              </w:rPr>
              <w:t>küme</w:t>
            </w:r>
            <w:proofErr w:type="spellEnd"/>
            <w:r w:rsidRPr="00E33B39">
              <w:rPr>
                <w:rFonts w:eastAsia="Times New Roman"/>
                <w:lang w:val="en-US" w:eastAsia="en-US"/>
              </w:rPr>
              <w:t xml:space="preserve"> </w:t>
            </w:r>
            <w:proofErr w:type="spellStart"/>
            <w:r w:rsidRPr="00E33B39">
              <w:rPr>
                <w:rFonts w:eastAsia="Times New Roman"/>
                <w:lang w:val="en-US" w:eastAsia="en-US"/>
              </w:rPr>
              <w:t>içinde</w:t>
            </w:r>
            <w:proofErr w:type="spellEnd"/>
            <w:r w:rsidRPr="00E33B39">
              <w:rPr>
                <w:rFonts w:eastAsia="Times New Roman"/>
                <w:lang w:val="en-US" w:eastAsia="en-US"/>
              </w:rPr>
              <w:t xml:space="preserve"> </w:t>
            </w:r>
            <w:proofErr w:type="spellStart"/>
            <w:r w:rsidRPr="00E33B39">
              <w:rPr>
                <w:rFonts w:eastAsia="Times New Roman"/>
                <w:lang w:val="en-US" w:eastAsia="en-US"/>
              </w:rPr>
              <w:t>bulunan</w:t>
            </w:r>
            <w:proofErr w:type="spellEnd"/>
            <w:r w:rsidRPr="00E33B39">
              <w:rPr>
                <w:rFonts w:eastAsia="Times New Roman"/>
                <w:lang w:val="en-US" w:eastAsia="en-US"/>
              </w:rPr>
              <w:t xml:space="preserve"> </w:t>
            </w:r>
            <w:proofErr w:type="spellStart"/>
            <w:r w:rsidRPr="00E33B39">
              <w:rPr>
                <w:rFonts w:eastAsia="Times New Roman"/>
                <w:lang w:val="en-US" w:eastAsia="en-US"/>
              </w:rPr>
              <w:t>koniler</w:t>
            </w:r>
            <w:proofErr w:type="spellEnd"/>
            <w:r w:rsidRPr="00E33B39">
              <w:rPr>
                <w:rFonts w:eastAsia="Times New Roman"/>
                <w:lang w:val="en-US" w:eastAsia="en-US"/>
              </w:rPr>
              <w:t xml:space="preserve"> </w:t>
            </w:r>
            <w:proofErr w:type="spellStart"/>
            <w:r w:rsidRPr="00E33B39">
              <w:rPr>
                <w:rFonts w:eastAsia="Times New Roman"/>
                <w:lang w:val="en-US" w:eastAsia="en-US"/>
              </w:rPr>
              <w:t>ailesinde</w:t>
            </w:r>
            <w:proofErr w:type="spellEnd"/>
            <w:r w:rsidRPr="00E33B39">
              <w:rPr>
                <w:rFonts w:eastAsia="Times New Roman"/>
                <w:lang w:val="en-US" w:eastAsia="en-US"/>
              </w:rPr>
              <w:t xml:space="preserve"> </w:t>
            </w:r>
            <w:proofErr w:type="spellStart"/>
            <w:r w:rsidRPr="00E33B39">
              <w:rPr>
                <w:rFonts w:eastAsia="Times New Roman"/>
                <w:lang w:val="en-US" w:eastAsia="en-US"/>
              </w:rPr>
              <w:t>maksim</w:t>
            </w:r>
            <w:r w:rsidR="006674B1" w:rsidRPr="00E33B39">
              <w:rPr>
                <w:rFonts w:eastAsia="Times New Roman"/>
                <w:lang w:val="en-US" w:eastAsia="en-US"/>
              </w:rPr>
              <w:t>al</w:t>
            </w:r>
            <w:proofErr w:type="spellEnd"/>
            <w:r w:rsidR="006674B1" w:rsidRPr="00E33B39">
              <w:rPr>
                <w:rFonts w:eastAsia="Times New Roman"/>
                <w:lang w:val="en-US" w:eastAsia="en-US"/>
              </w:rPr>
              <w:t xml:space="preserve"> </w:t>
            </w:r>
            <w:proofErr w:type="spellStart"/>
            <w:r w:rsidR="006674B1" w:rsidRPr="00E33B39">
              <w:rPr>
                <w:rFonts w:eastAsia="Times New Roman"/>
                <w:lang w:val="en-US" w:eastAsia="en-US"/>
              </w:rPr>
              <w:t>elemandır</w:t>
            </w:r>
            <w:proofErr w:type="spellEnd"/>
            <w:r w:rsidR="006674B1" w:rsidRPr="00E33B39">
              <w:rPr>
                <w:rFonts w:eastAsia="Times New Roman"/>
                <w:lang w:val="en-US" w:eastAsia="en-US"/>
              </w:rPr>
              <w:t>.(</w:t>
            </w:r>
            <w:proofErr w:type="spellStart"/>
            <w:r w:rsidR="006674B1" w:rsidRPr="00E33B39">
              <w:rPr>
                <w:rFonts w:eastAsia="Times New Roman"/>
                <w:lang w:val="en-US" w:eastAsia="en-US"/>
              </w:rPr>
              <w:t>kapsamaya</w:t>
            </w:r>
            <w:proofErr w:type="spellEnd"/>
            <w:r w:rsidR="006674B1" w:rsidRPr="00E33B39">
              <w:rPr>
                <w:rFonts w:eastAsia="Times New Roman"/>
                <w:lang w:val="en-US" w:eastAsia="en-US"/>
              </w:rPr>
              <w:t xml:space="preserve"> </w:t>
            </w:r>
            <w:proofErr w:type="spellStart"/>
            <w:r w:rsidR="006674B1" w:rsidRPr="00E33B39">
              <w:rPr>
                <w:rFonts w:eastAsia="Times New Roman"/>
                <w:lang w:val="en-US" w:eastAsia="en-US"/>
              </w:rPr>
              <w:t>göre</w:t>
            </w:r>
            <w:proofErr w:type="spellEnd"/>
            <w:r w:rsidR="006674B1" w:rsidRPr="00E33B39">
              <w:rPr>
                <w:rFonts w:eastAsia="Times New Roman"/>
                <w:lang w:val="en-US" w:eastAsia="en-US"/>
              </w:rPr>
              <w:t xml:space="preserve">) </w:t>
            </w:r>
          </w:p>
          <w:p w:rsidR="0066403C" w:rsidRPr="00E33B39" w:rsidRDefault="00DA31D2" w:rsidP="00E00935">
            <w:pPr>
              <w:suppressAutoHyphens w:val="0"/>
              <w:overflowPunct/>
              <w:autoSpaceDE/>
              <w:autoSpaceDN/>
              <w:adjustRightInd/>
              <w:spacing w:line="360" w:lineRule="auto"/>
              <w:jc w:val="left"/>
              <w:textAlignment w:val="auto"/>
              <w:rPr>
                <w:rFonts w:eastAsia="Times New Roman"/>
                <w:lang w:val="en-US" w:eastAsia="en-US"/>
              </w:rPr>
            </w:pPr>
            <w:proofErr w:type="spellStart"/>
            <w:r w:rsidRPr="00E33B39">
              <w:rPr>
                <w:rFonts w:eastAsia="Times New Roman"/>
                <w:lang w:val="en-US" w:eastAsia="en-US"/>
              </w:rPr>
              <w:t>Tekil</w:t>
            </w:r>
            <w:proofErr w:type="spellEnd"/>
            <w:r w:rsidRPr="00E33B39">
              <w:rPr>
                <w:rFonts w:eastAsia="Times New Roman"/>
                <w:lang w:val="en-US" w:eastAsia="en-US"/>
              </w:rPr>
              <w:t xml:space="preserve"> </w:t>
            </w:r>
            <w:proofErr w:type="spellStart"/>
            <w:r w:rsidRPr="00E33B39">
              <w:rPr>
                <w:rFonts w:eastAsia="Times New Roman"/>
                <w:lang w:val="en-US" w:eastAsia="en-US"/>
              </w:rPr>
              <w:t>mahallerin</w:t>
            </w:r>
            <w:proofErr w:type="spellEnd"/>
            <w:r w:rsidRPr="00E33B39">
              <w:rPr>
                <w:rFonts w:eastAsia="Times New Roman"/>
                <w:lang w:val="en-US" w:eastAsia="en-US"/>
              </w:rPr>
              <w:t xml:space="preserve"> </w:t>
            </w:r>
            <w:proofErr w:type="spellStart"/>
            <w:r w:rsidRPr="00E33B39">
              <w:rPr>
                <w:rFonts w:eastAsia="Times New Roman"/>
                <w:lang w:val="en-US" w:eastAsia="en-US"/>
              </w:rPr>
              <w:t>amipinin</w:t>
            </w:r>
            <w:proofErr w:type="spellEnd"/>
            <w:r w:rsidR="0066403C" w:rsidRPr="00E33B39">
              <w:rPr>
                <w:rFonts w:eastAsia="Times New Roman"/>
                <w:lang w:val="en-US" w:eastAsia="en-US"/>
              </w:rPr>
              <w:t xml:space="preserve"> </w:t>
            </w:r>
            <w:proofErr w:type="spellStart"/>
            <w:r w:rsidR="0066403C" w:rsidRPr="00E33B39">
              <w:rPr>
                <w:rFonts w:eastAsia="Times New Roman"/>
                <w:lang w:val="en-US" w:eastAsia="en-US"/>
              </w:rPr>
              <w:t>tümleyeni</w:t>
            </w:r>
            <w:proofErr w:type="spellEnd"/>
            <w:r w:rsidR="0066403C" w:rsidRPr="00E33B39">
              <w:rPr>
                <w:rFonts w:eastAsia="Times New Roman"/>
                <w:lang w:val="en-US" w:eastAsia="en-US"/>
              </w:rPr>
              <w:t xml:space="preserve"> </w:t>
            </w:r>
            <w:proofErr w:type="spellStart"/>
            <w:r w:rsidR="0066403C" w:rsidRPr="00E33B39">
              <w:rPr>
                <w:rFonts w:eastAsia="Times New Roman"/>
                <w:lang w:val="en-US" w:eastAsia="en-US"/>
              </w:rPr>
              <w:t>ile</w:t>
            </w:r>
            <w:proofErr w:type="spellEnd"/>
            <w:r w:rsidR="0066403C" w:rsidRPr="00E33B39">
              <w:rPr>
                <w:rFonts w:eastAsia="Times New Roman"/>
                <w:lang w:val="en-US" w:eastAsia="en-US"/>
              </w:rPr>
              <w:t xml:space="preserve"> </w:t>
            </w:r>
            <w:proofErr w:type="spellStart"/>
            <w:r w:rsidR="0066403C" w:rsidRPr="00E33B39">
              <w:rPr>
                <w:rFonts w:eastAsia="Times New Roman"/>
                <w:lang w:val="en-US" w:eastAsia="en-US"/>
              </w:rPr>
              <w:t>ilişkili</w:t>
            </w:r>
            <w:proofErr w:type="spellEnd"/>
            <w:r w:rsidR="0066403C" w:rsidRPr="00E33B39">
              <w:rPr>
                <w:rFonts w:eastAsia="Times New Roman"/>
                <w:lang w:val="en-US" w:eastAsia="en-US"/>
              </w:rPr>
              <w:t xml:space="preserve"> </w:t>
            </w:r>
            <w:proofErr w:type="spellStart"/>
            <w:r w:rsidR="0066403C" w:rsidRPr="00E33B39">
              <w:rPr>
                <w:rFonts w:eastAsia="Times New Roman"/>
                <w:lang w:val="en-US" w:eastAsia="en-US"/>
              </w:rPr>
              <w:t>girintili</w:t>
            </w:r>
            <w:proofErr w:type="spellEnd"/>
            <w:r w:rsidR="0066403C" w:rsidRPr="00E33B39">
              <w:rPr>
                <w:rFonts w:eastAsia="Times New Roman"/>
                <w:lang w:val="en-US" w:eastAsia="en-US"/>
              </w:rPr>
              <w:t xml:space="preserve"> </w:t>
            </w:r>
            <w:proofErr w:type="spellStart"/>
            <w:r w:rsidR="0066403C" w:rsidRPr="00E33B39">
              <w:rPr>
                <w:rFonts w:eastAsia="Times New Roman"/>
                <w:lang w:val="en-US" w:eastAsia="en-US"/>
              </w:rPr>
              <w:t>koni</w:t>
            </w:r>
            <w:proofErr w:type="spellEnd"/>
            <w:r w:rsidR="0066403C" w:rsidRPr="00E33B39">
              <w:rPr>
                <w:rFonts w:eastAsia="Times New Roman"/>
                <w:lang w:val="en-US" w:eastAsia="en-US"/>
              </w:rPr>
              <w:t xml:space="preserve"> </w:t>
            </w:r>
            <w:proofErr w:type="spellStart"/>
            <w:r w:rsidR="0066403C" w:rsidRPr="00E33B39">
              <w:rPr>
                <w:rFonts w:eastAsia="Times New Roman"/>
                <w:lang w:val="en-US" w:eastAsia="en-US"/>
              </w:rPr>
              <w:t>ve</w:t>
            </w:r>
            <w:proofErr w:type="spellEnd"/>
            <w:r w:rsidR="0066403C" w:rsidRPr="00E33B39">
              <w:rPr>
                <w:rFonts w:eastAsia="Times New Roman"/>
                <w:lang w:val="en-US" w:eastAsia="en-US"/>
              </w:rPr>
              <w:t xml:space="preserve"> </w:t>
            </w:r>
            <w:proofErr w:type="spellStart"/>
            <w:r w:rsidR="0066403C" w:rsidRPr="00E33B39">
              <w:rPr>
                <w:rFonts w:eastAsia="Times New Roman"/>
                <w:lang w:val="en-US" w:eastAsia="en-US"/>
              </w:rPr>
              <w:t>çözüm</w:t>
            </w:r>
            <w:proofErr w:type="spellEnd"/>
            <w:r w:rsidR="0066403C" w:rsidRPr="00E33B39">
              <w:rPr>
                <w:rFonts w:eastAsia="Times New Roman"/>
                <w:lang w:val="en-US" w:eastAsia="en-US"/>
              </w:rPr>
              <w:t xml:space="preserve"> </w:t>
            </w:r>
            <w:proofErr w:type="spellStart"/>
            <w:r w:rsidR="0066403C" w:rsidRPr="00E33B39">
              <w:rPr>
                <w:rFonts w:eastAsia="Times New Roman"/>
                <w:lang w:val="en-US" w:eastAsia="en-US"/>
              </w:rPr>
              <w:t>bazı</w:t>
            </w:r>
            <w:proofErr w:type="spellEnd"/>
            <w:r w:rsidR="0066403C" w:rsidRPr="00E33B39">
              <w:rPr>
                <w:rFonts w:eastAsia="Times New Roman"/>
                <w:lang w:val="en-US" w:eastAsia="en-US"/>
              </w:rPr>
              <w:t xml:space="preserve"> </w:t>
            </w:r>
            <w:proofErr w:type="spellStart"/>
            <w:r w:rsidR="0066403C" w:rsidRPr="00E33B39">
              <w:rPr>
                <w:rFonts w:eastAsia="Times New Roman"/>
                <w:lang w:val="en-US" w:eastAsia="en-US"/>
              </w:rPr>
              <w:t>arasındaki</w:t>
            </w:r>
            <w:proofErr w:type="spellEnd"/>
            <w:r w:rsidR="0066403C" w:rsidRPr="00E33B39">
              <w:rPr>
                <w:rFonts w:eastAsia="Times New Roman"/>
                <w:lang w:val="en-US" w:eastAsia="en-US"/>
              </w:rPr>
              <w:t xml:space="preserve"> </w:t>
            </w:r>
            <w:proofErr w:type="spellStart"/>
            <w:r w:rsidR="0066403C" w:rsidRPr="00E33B39">
              <w:rPr>
                <w:rFonts w:eastAsia="Times New Roman"/>
                <w:lang w:val="en-US" w:eastAsia="en-US"/>
              </w:rPr>
              <w:t>bu</w:t>
            </w:r>
            <w:proofErr w:type="spellEnd"/>
            <w:r w:rsidR="0066403C" w:rsidRPr="00E33B39">
              <w:rPr>
                <w:rFonts w:eastAsia="Times New Roman"/>
                <w:lang w:val="en-US" w:eastAsia="en-US"/>
              </w:rPr>
              <w:t xml:space="preserve"> </w:t>
            </w:r>
            <w:proofErr w:type="spellStart"/>
            <w:r w:rsidR="0066403C" w:rsidRPr="00E33B39">
              <w:rPr>
                <w:rFonts w:eastAsia="Times New Roman"/>
                <w:lang w:val="en-US" w:eastAsia="en-US"/>
              </w:rPr>
              <w:t>uygunluk</w:t>
            </w:r>
            <w:proofErr w:type="spellEnd"/>
            <w:r w:rsidR="0066403C" w:rsidRPr="00E33B39">
              <w:rPr>
                <w:rFonts w:eastAsia="Times New Roman"/>
                <w:lang w:val="en-US" w:eastAsia="en-US"/>
              </w:rPr>
              <w:t xml:space="preserve"> </w:t>
            </w:r>
            <w:proofErr w:type="spellStart"/>
            <w:r w:rsidR="0066403C" w:rsidRPr="00E33B39">
              <w:rPr>
                <w:rFonts w:eastAsia="Times New Roman"/>
                <w:lang w:val="en-US" w:eastAsia="en-US"/>
              </w:rPr>
              <w:t>Gel’fand-Kapranov-Zelevinsky'ye</w:t>
            </w:r>
            <w:proofErr w:type="spellEnd"/>
            <w:r w:rsidR="0066403C" w:rsidRPr="00E33B39">
              <w:rPr>
                <w:rFonts w:eastAsia="Times New Roman"/>
                <w:lang w:val="en-US" w:eastAsia="en-US"/>
              </w:rPr>
              <w:t xml:space="preserve"> </w:t>
            </w:r>
            <w:proofErr w:type="spellStart"/>
            <w:r w:rsidR="0066403C" w:rsidRPr="00E33B39">
              <w:rPr>
                <w:rFonts w:eastAsia="Times New Roman"/>
                <w:lang w:val="en-US" w:eastAsia="en-US"/>
              </w:rPr>
              <w:t>dayanan</w:t>
            </w:r>
            <w:proofErr w:type="spellEnd"/>
            <w:r w:rsidR="0066403C" w:rsidRPr="00E33B39">
              <w:rPr>
                <w:rFonts w:eastAsia="Times New Roman"/>
                <w:lang w:val="en-US" w:eastAsia="en-US"/>
              </w:rPr>
              <w:t xml:space="preserve"> </w:t>
            </w:r>
            <w:proofErr w:type="spellStart"/>
            <w:r w:rsidR="0066403C" w:rsidRPr="00E33B39">
              <w:rPr>
                <w:rFonts w:eastAsia="Times New Roman"/>
                <w:lang w:val="en-US" w:eastAsia="en-US"/>
              </w:rPr>
              <w:t>ikincil</w:t>
            </w:r>
            <w:proofErr w:type="spellEnd"/>
            <w:r w:rsidR="0066403C" w:rsidRPr="00E33B39">
              <w:rPr>
                <w:rFonts w:eastAsia="Times New Roman"/>
                <w:lang w:val="en-US" w:eastAsia="en-US"/>
              </w:rPr>
              <w:t xml:space="preserve"> fan </w:t>
            </w:r>
            <w:r w:rsidR="005117B6">
              <w:rPr>
                <w:rFonts w:eastAsia="Times New Roman"/>
                <w:lang w:val="en-US" w:eastAsia="en-US"/>
              </w:rPr>
              <w:t xml:space="preserve">(secondary fan) </w:t>
            </w:r>
            <w:proofErr w:type="spellStart"/>
            <w:r w:rsidR="0066403C" w:rsidRPr="00E33B39">
              <w:rPr>
                <w:rFonts w:eastAsia="Times New Roman"/>
                <w:lang w:val="en-US" w:eastAsia="en-US"/>
              </w:rPr>
              <w:t>inşasın</w:t>
            </w:r>
            <w:r w:rsidR="006674B1" w:rsidRPr="00E33B39">
              <w:rPr>
                <w:rFonts w:eastAsia="Times New Roman"/>
                <w:lang w:val="en-US" w:eastAsia="en-US"/>
              </w:rPr>
              <w:t>ın</w:t>
            </w:r>
            <w:proofErr w:type="spellEnd"/>
            <w:r w:rsidR="006674B1" w:rsidRPr="00E33B39">
              <w:rPr>
                <w:rFonts w:eastAsia="Times New Roman"/>
                <w:lang w:val="en-US" w:eastAsia="en-US"/>
              </w:rPr>
              <w:t xml:space="preserve"> </w:t>
            </w:r>
            <w:proofErr w:type="spellStart"/>
            <w:r w:rsidR="006674B1" w:rsidRPr="00E33B39">
              <w:rPr>
                <w:rFonts w:eastAsia="Times New Roman"/>
                <w:lang w:val="en-US" w:eastAsia="en-US"/>
              </w:rPr>
              <w:t>önemli</w:t>
            </w:r>
            <w:proofErr w:type="spellEnd"/>
            <w:r w:rsidR="006674B1" w:rsidRPr="00E33B39">
              <w:rPr>
                <w:rFonts w:eastAsia="Times New Roman"/>
                <w:lang w:val="en-US" w:eastAsia="en-US"/>
              </w:rPr>
              <w:t xml:space="preserve"> </w:t>
            </w:r>
            <w:proofErr w:type="spellStart"/>
            <w:r w:rsidR="006674B1" w:rsidRPr="00E33B39">
              <w:rPr>
                <w:rFonts w:eastAsia="Times New Roman"/>
                <w:lang w:val="en-US" w:eastAsia="en-US"/>
              </w:rPr>
              <w:t>özelliklerini</w:t>
            </w:r>
            <w:proofErr w:type="spellEnd"/>
            <w:r w:rsidR="006674B1" w:rsidRPr="00E33B39">
              <w:rPr>
                <w:rFonts w:eastAsia="Times New Roman"/>
                <w:lang w:val="en-US" w:eastAsia="en-US"/>
              </w:rPr>
              <w:t xml:space="preserve"> </w:t>
            </w:r>
            <w:proofErr w:type="spellStart"/>
            <w:r w:rsidR="006674B1" w:rsidRPr="00E33B39">
              <w:rPr>
                <w:rFonts w:eastAsia="Times New Roman"/>
                <w:lang w:val="en-US" w:eastAsia="en-US"/>
              </w:rPr>
              <w:t>taşır</w:t>
            </w:r>
            <w:proofErr w:type="spellEnd"/>
            <w:r w:rsidR="006674B1" w:rsidRPr="00E33B39">
              <w:rPr>
                <w:rFonts w:eastAsia="Times New Roman"/>
                <w:lang w:val="en-US" w:eastAsia="en-US"/>
              </w:rPr>
              <w:t>.</w:t>
            </w:r>
            <w:r w:rsidR="00625D47" w:rsidRPr="00E33B39">
              <w:rPr>
                <w:rFonts w:eastAsia="Times New Roman"/>
                <w:lang w:val="en-US" w:eastAsia="en-US"/>
              </w:rPr>
              <w:t xml:space="preserve"> </w:t>
            </w:r>
          </w:p>
          <w:p w:rsidR="004359E6" w:rsidRPr="00E33B39" w:rsidRDefault="0066403C" w:rsidP="00E00935">
            <w:pPr>
              <w:suppressAutoHyphens w:val="0"/>
              <w:overflowPunct/>
              <w:autoSpaceDE/>
              <w:autoSpaceDN/>
              <w:adjustRightInd/>
              <w:spacing w:line="360" w:lineRule="auto"/>
              <w:jc w:val="left"/>
              <w:textAlignment w:val="auto"/>
              <w:rPr>
                <w:color w:val="FF0000"/>
                <w:lang w:val="en-US"/>
              </w:rPr>
            </w:pPr>
            <w:r w:rsidRPr="00E33B39">
              <w:rPr>
                <w:rFonts w:eastAsia="Times New Roman"/>
                <w:lang w:val="en-US" w:eastAsia="en-US"/>
              </w:rPr>
              <w:t>İP '</w:t>
            </w:r>
            <w:proofErr w:type="spellStart"/>
            <w:r w:rsidRPr="00E33B39">
              <w:rPr>
                <w:rFonts w:eastAsia="Times New Roman"/>
                <w:lang w:val="en-US" w:eastAsia="en-US"/>
              </w:rPr>
              <w:t>D'de</w:t>
            </w:r>
            <w:proofErr w:type="spellEnd"/>
            <w:r w:rsidRPr="00E33B39">
              <w:rPr>
                <w:rFonts w:eastAsia="Times New Roman"/>
                <w:lang w:val="en-US" w:eastAsia="en-US"/>
              </w:rPr>
              <w:t xml:space="preserve"> </w:t>
            </w:r>
            <w:proofErr w:type="gramStart"/>
            <w:r w:rsidRPr="00E33B39">
              <w:rPr>
                <w:rFonts w:eastAsia="Times New Roman"/>
                <w:lang w:val="en-US" w:eastAsia="en-US"/>
              </w:rPr>
              <w:t>‘</w:t>
            </w:r>
            <w:r w:rsidR="00DA31D2" w:rsidRPr="00E33B39">
              <w:rPr>
                <w:rFonts w:eastAsia="Times New Roman"/>
                <w:lang w:val="en-US" w:eastAsia="en-US"/>
              </w:rPr>
              <w:t xml:space="preserve"> </w:t>
            </w:r>
            <w:proofErr w:type="spellStart"/>
            <w:r w:rsidR="00DA31D2" w:rsidRPr="00E33B39">
              <w:rPr>
                <w:rFonts w:eastAsia="Times New Roman"/>
                <w:lang w:val="en-US" w:eastAsia="en-US"/>
              </w:rPr>
              <w:t>Periyot</w:t>
            </w:r>
            <w:proofErr w:type="spellEnd"/>
            <w:proofErr w:type="gramEnd"/>
            <w:r w:rsidR="00DA31D2" w:rsidRPr="00E33B39">
              <w:rPr>
                <w:rFonts w:eastAsia="Times New Roman"/>
                <w:lang w:val="en-US" w:eastAsia="en-US"/>
              </w:rPr>
              <w:t xml:space="preserve"> </w:t>
            </w:r>
            <w:proofErr w:type="spellStart"/>
            <w:r w:rsidR="00DA31D2" w:rsidRPr="00E33B39">
              <w:rPr>
                <w:rFonts w:eastAsia="Times New Roman"/>
                <w:lang w:val="en-US" w:eastAsia="en-US"/>
              </w:rPr>
              <w:t>integrallerinin</w:t>
            </w:r>
            <w:proofErr w:type="spellEnd"/>
            <w:r w:rsidR="00DA31D2" w:rsidRPr="00E33B39">
              <w:rPr>
                <w:rFonts w:eastAsia="Times New Roman"/>
                <w:lang w:val="en-US" w:eastAsia="en-US"/>
              </w:rPr>
              <w:t xml:space="preserve"> </w:t>
            </w:r>
            <w:proofErr w:type="spellStart"/>
            <w:r w:rsidR="00DA31D2" w:rsidRPr="00E33B39">
              <w:rPr>
                <w:rFonts w:eastAsia="Times New Roman"/>
                <w:lang w:val="en-US" w:eastAsia="en-US"/>
              </w:rPr>
              <w:t>bütünsel</w:t>
            </w:r>
            <w:proofErr w:type="spellEnd"/>
            <w:r w:rsidRPr="00E33B39">
              <w:rPr>
                <w:rFonts w:eastAsia="Times New Roman"/>
                <w:lang w:val="en-US" w:eastAsia="en-US"/>
              </w:rPr>
              <w:t xml:space="preserve"> </w:t>
            </w:r>
            <w:proofErr w:type="spellStart"/>
            <w:r w:rsidRPr="00E33B39">
              <w:rPr>
                <w:rFonts w:eastAsia="Times New Roman"/>
                <w:lang w:val="en-US" w:eastAsia="en-US"/>
              </w:rPr>
              <w:t>monodromi</w:t>
            </w:r>
            <w:proofErr w:type="spellEnd"/>
            <w:r w:rsidRPr="00E33B39">
              <w:rPr>
                <w:rFonts w:eastAsia="Times New Roman"/>
                <w:lang w:val="en-US" w:eastAsia="en-US"/>
              </w:rPr>
              <w:t xml:space="preserve"> </w:t>
            </w:r>
            <w:proofErr w:type="spellStart"/>
            <w:r w:rsidRPr="00E33B39">
              <w:rPr>
                <w:rFonts w:eastAsia="Times New Roman"/>
                <w:lang w:val="en-US" w:eastAsia="en-US"/>
              </w:rPr>
              <w:t>grubunun</w:t>
            </w:r>
            <w:proofErr w:type="spellEnd"/>
            <w:r w:rsidRPr="00E33B39">
              <w:rPr>
                <w:rFonts w:eastAsia="Times New Roman"/>
                <w:lang w:val="en-US" w:eastAsia="en-US"/>
              </w:rPr>
              <w:t xml:space="preserve"> </w:t>
            </w:r>
            <w:proofErr w:type="spellStart"/>
            <w:r w:rsidRPr="00E33B39">
              <w:rPr>
                <w:rFonts w:eastAsia="Times New Roman"/>
                <w:lang w:val="en-US" w:eastAsia="en-US"/>
              </w:rPr>
              <w:t>tanımlanması</w:t>
            </w:r>
            <w:proofErr w:type="spellEnd"/>
            <w:r w:rsidRPr="00E33B39">
              <w:rPr>
                <w:rFonts w:eastAsia="Times New Roman"/>
                <w:lang w:val="en-US" w:eastAsia="en-US"/>
              </w:rPr>
              <w:t xml:space="preserve">’ </w:t>
            </w:r>
            <w:proofErr w:type="spellStart"/>
            <w:r w:rsidRPr="00E33B39">
              <w:rPr>
                <w:rFonts w:eastAsia="Times New Roman"/>
                <w:lang w:val="en-US" w:eastAsia="en-US"/>
              </w:rPr>
              <w:t>periyot</w:t>
            </w:r>
            <w:proofErr w:type="spellEnd"/>
            <w:r w:rsidRPr="00E33B39">
              <w:rPr>
                <w:rFonts w:eastAsia="Times New Roman"/>
                <w:lang w:val="en-US" w:eastAsia="en-US"/>
              </w:rPr>
              <w:t xml:space="preserve"> </w:t>
            </w:r>
            <w:proofErr w:type="spellStart"/>
            <w:r w:rsidRPr="00E33B39">
              <w:rPr>
                <w:rFonts w:eastAsia="Times New Roman"/>
                <w:lang w:val="en-US" w:eastAsia="en-US"/>
              </w:rPr>
              <w:t>integrallerin</w:t>
            </w:r>
            <w:proofErr w:type="spellEnd"/>
            <w:r w:rsidRPr="00E33B39">
              <w:rPr>
                <w:rFonts w:eastAsia="Times New Roman"/>
                <w:lang w:val="en-US" w:eastAsia="en-US"/>
              </w:rPr>
              <w:t xml:space="preserve"> </w:t>
            </w:r>
            <w:proofErr w:type="spellStart"/>
            <w:r w:rsidRPr="00E33B39">
              <w:rPr>
                <w:rFonts w:eastAsia="Times New Roman"/>
                <w:lang w:val="en-US" w:eastAsia="en-US"/>
              </w:rPr>
              <w:t>tekil</w:t>
            </w:r>
            <w:proofErr w:type="spellEnd"/>
            <w:r w:rsidRPr="00E33B39">
              <w:rPr>
                <w:rFonts w:eastAsia="Times New Roman"/>
                <w:lang w:val="en-US" w:eastAsia="en-US"/>
              </w:rPr>
              <w:t xml:space="preserve"> </w:t>
            </w:r>
            <w:proofErr w:type="spellStart"/>
            <w:r w:rsidRPr="00E33B39">
              <w:rPr>
                <w:rFonts w:eastAsia="Times New Roman"/>
                <w:lang w:val="en-US" w:eastAsia="en-US"/>
              </w:rPr>
              <w:t>mahalleri</w:t>
            </w:r>
            <w:proofErr w:type="spellEnd"/>
            <w:r w:rsidRPr="00E33B39">
              <w:rPr>
                <w:rFonts w:eastAsia="Times New Roman"/>
                <w:lang w:val="en-US" w:eastAsia="en-US"/>
              </w:rPr>
              <w:t xml:space="preserve"> D </w:t>
            </w:r>
            <w:proofErr w:type="spellStart"/>
            <w:r w:rsidRPr="00E33B39">
              <w:rPr>
                <w:rFonts w:eastAsia="Times New Roman"/>
                <w:lang w:val="en-US" w:eastAsia="en-US"/>
              </w:rPr>
              <w:t>dışında</w:t>
            </w:r>
            <w:proofErr w:type="spellEnd"/>
            <w:r w:rsidRPr="00E33B39">
              <w:rPr>
                <w:rFonts w:eastAsia="Times New Roman"/>
                <w:lang w:val="en-US" w:eastAsia="en-US"/>
              </w:rPr>
              <w:t xml:space="preserve"> </w:t>
            </w:r>
            <w:proofErr w:type="spellStart"/>
            <w:r w:rsidRPr="00E33B39">
              <w:rPr>
                <w:rFonts w:eastAsia="Times New Roman"/>
                <w:lang w:val="en-US" w:eastAsia="en-US"/>
              </w:rPr>
              <w:t>analitik</w:t>
            </w:r>
            <w:proofErr w:type="spellEnd"/>
            <w:r w:rsidRPr="00E33B39">
              <w:rPr>
                <w:rFonts w:eastAsia="Times New Roman"/>
                <w:lang w:val="en-US" w:eastAsia="en-US"/>
              </w:rPr>
              <w:t xml:space="preserve"> </w:t>
            </w:r>
            <w:proofErr w:type="spellStart"/>
            <w:r w:rsidRPr="00E33B39">
              <w:rPr>
                <w:rFonts w:eastAsia="Times New Roman"/>
                <w:lang w:val="en-US" w:eastAsia="en-US"/>
              </w:rPr>
              <w:t>uzanımını</w:t>
            </w:r>
            <w:proofErr w:type="spellEnd"/>
            <w:r w:rsidRPr="00E33B39">
              <w:rPr>
                <w:rFonts w:eastAsia="Times New Roman"/>
                <w:lang w:val="en-US" w:eastAsia="en-US"/>
              </w:rPr>
              <w:t xml:space="preserve"> </w:t>
            </w:r>
            <w:proofErr w:type="spellStart"/>
            <w:r w:rsidRPr="00E33B39">
              <w:rPr>
                <w:rFonts w:eastAsia="Times New Roman"/>
                <w:lang w:val="en-US" w:eastAsia="en-US"/>
              </w:rPr>
              <w:t>kesin</w:t>
            </w:r>
            <w:proofErr w:type="spellEnd"/>
            <w:r w:rsidRPr="00E33B39">
              <w:rPr>
                <w:rFonts w:eastAsia="Times New Roman"/>
                <w:lang w:val="en-US" w:eastAsia="en-US"/>
              </w:rPr>
              <w:t xml:space="preserve"> </w:t>
            </w:r>
            <w:proofErr w:type="spellStart"/>
            <w:r w:rsidRPr="00E33B39">
              <w:rPr>
                <w:rFonts w:eastAsia="Times New Roman"/>
                <w:lang w:val="en-US" w:eastAsia="en-US"/>
              </w:rPr>
              <w:t>bir</w:t>
            </w:r>
            <w:proofErr w:type="spellEnd"/>
            <w:r w:rsidRPr="00E33B39">
              <w:rPr>
                <w:rFonts w:eastAsia="Times New Roman"/>
                <w:lang w:val="en-US" w:eastAsia="en-US"/>
              </w:rPr>
              <w:t xml:space="preserve"> </w:t>
            </w:r>
            <w:proofErr w:type="spellStart"/>
            <w:r w:rsidRPr="00E33B39">
              <w:rPr>
                <w:rFonts w:eastAsia="Times New Roman"/>
                <w:lang w:val="en-US" w:eastAsia="en-US"/>
              </w:rPr>
              <w:t>şekilde</w:t>
            </w:r>
            <w:proofErr w:type="spellEnd"/>
            <w:r w:rsidRPr="00E33B39">
              <w:rPr>
                <w:rFonts w:eastAsia="Times New Roman"/>
                <w:lang w:val="en-US" w:eastAsia="en-US"/>
              </w:rPr>
              <w:t xml:space="preserve"> </w:t>
            </w:r>
            <w:proofErr w:type="spellStart"/>
            <w:r w:rsidRPr="00E33B39">
              <w:rPr>
                <w:rFonts w:eastAsia="Times New Roman"/>
                <w:lang w:val="en-US" w:eastAsia="en-US"/>
              </w:rPr>
              <w:t>anlamak</w:t>
            </w:r>
            <w:proofErr w:type="spellEnd"/>
            <w:r w:rsidRPr="00E33B39">
              <w:rPr>
                <w:rFonts w:eastAsia="Times New Roman"/>
                <w:lang w:val="en-US" w:eastAsia="en-US"/>
              </w:rPr>
              <w:t xml:space="preserve"> </w:t>
            </w:r>
            <w:proofErr w:type="spellStart"/>
            <w:r w:rsidRPr="00E33B39">
              <w:rPr>
                <w:rFonts w:eastAsia="Times New Roman"/>
                <w:lang w:val="en-US" w:eastAsia="en-US"/>
              </w:rPr>
              <w:t>esastır</w:t>
            </w:r>
            <w:proofErr w:type="spellEnd"/>
            <w:r w:rsidRPr="00E33B39">
              <w:rPr>
                <w:rFonts w:eastAsia="Times New Roman"/>
                <w:lang w:val="en-US" w:eastAsia="en-US"/>
              </w:rPr>
              <w:t xml:space="preserve">. </w:t>
            </w:r>
            <w:proofErr w:type="spellStart"/>
            <w:r w:rsidRPr="00E33B39">
              <w:rPr>
                <w:rFonts w:eastAsia="Times New Roman"/>
                <w:lang w:val="en-US" w:eastAsia="en-US"/>
              </w:rPr>
              <w:t>Böylelikle</w:t>
            </w:r>
            <w:proofErr w:type="spellEnd"/>
            <w:r w:rsidRPr="00E33B39">
              <w:rPr>
                <w:rFonts w:eastAsia="Times New Roman"/>
                <w:lang w:val="en-US" w:eastAsia="en-US"/>
              </w:rPr>
              <w:t xml:space="preserve">, </w:t>
            </w:r>
            <w:proofErr w:type="spellStart"/>
            <w:r w:rsidRPr="00E33B39">
              <w:rPr>
                <w:rFonts w:eastAsia="Times New Roman"/>
                <w:lang w:val="en-US" w:eastAsia="en-US"/>
              </w:rPr>
              <w:t>yukarıdaki</w:t>
            </w:r>
            <w:proofErr w:type="spellEnd"/>
            <w:r w:rsidRPr="00E33B39">
              <w:rPr>
                <w:rFonts w:eastAsia="Times New Roman"/>
                <w:lang w:val="en-US" w:eastAsia="en-US"/>
              </w:rPr>
              <w:t xml:space="preserve"> </w:t>
            </w:r>
            <w:proofErr w:type="spellStart"/>
            <w:r w:rsidRPr="00E33B39">
              <w:rPr>
                <w:rFonts w:eastAsia="Times New Roman"/>
                <w:lang w:val="en-US" w:eastAsia="en-US"/>
              </w:rPr>
              <w:t>sonuç</w:t>
            </w:r>
            <w:proofErr w:type="spellEnd"/>
            <w:r w:rsidRPr="00E33B39">
              <w:rPr>
                <w:rFonts w:eastAsia="Times New Roman"/>
                <w:lang w:val="en-US" w:eastAsia="en-US"/>
              </w:rPr>
              <w:t xml:space="preserve"> İP '</w:t>
            </w:r>
            <w:proofErr w:type="spellStart"/>
            <w:r w:rsidRPr="00E33B39">
              <w:rPr>
                <w:rFonts w:eastAsia="Times New Roman"/>
                <w:lang w:val="en-US" w:eastAsia="en-US"/>
              </w:rPr>
              <w:t>D'de</w:t>
            </w:r>
            <w:proofErr w:type="spellEnd"/>
            <w:r w:rsidRPr="00E33B39">
              <w:rPr>
                <w:rFonts w:eastAsia="Times New Roman"/>
                <w:lang w:val="en-US" w:eastAsia="en-US"/>
              </w:rPr>
              <w:t xml:space="preserve"> </w:t>
            </w:r>
            <w:proofErr w:type="spellStart"/>
            <w:r w:rsidRPr="00E33B39">
              <w:rPr>
                <w:rFonts w:eastAsia="Times New Roman"/>
                <w:lang w:val="en-US" w:eastAsia="en-US"/>
              </w:rPr>
              <w:t>merkezi</w:t>
            </w:r>
            <w:proofErr w:type="spellEnd"/>
            <w:r w:rsidRPr="00E33B39">
              <w:rPr>
                <w:rFonts w:eastAsia="Times New Roman"/>
                <w:lang w:val="en-US" w:eastAsia="en-US"/>
              </w:rPr>
              <w:t xml:space="preserve"> </w:t>
            </w:r>
            <w:proofErr w:type="spellStart"/>
            <w:r w:rsidRPr="00E33B39">
              <w:rPr>
                <w:rFonts w:eastAsia="Times New Roman"/>
                <w:lang w:val="en-US" w:eastAsia="en-US"/>
              </w:rPr>
              <w:t>rol</w:t>
            </w:r>
            <w:proofErr w:type="spellEnd"/>
            <w:r w:rsidRPr="00E33B39">
              <w:rPr>
                <w:rFonts w:eastAsia="Times New Roman"/>
                <w:lang w:val="en-US" w:eastAsia="en-US"/>
              </w:rPr>
              <w:t xml:space="preserve"> </w:t>
            </w:r>
            <w:proofErr w:type="spellStart"/>
            <w:r w:rsidRPr="00E33B39">
              <w:rPr>
                <w:rFonts w:eastAsia="Times New Roman"/>
                <w:lang w:val="en-US" w:eastAsia="en-US"/>
              </w:rPr>
              <w:t>alan</w:t>
            </w:r>
            <w:proofErr w:type="spellEnd"/>
            <w:r w:rsidRPr="00E33B39">
              <w:rPr>
                <w:rFonts w:eastAsia="Times New Roman"/>
                <w:lang w:val="en-US" w:eastAsia="en-US"/>
              </w:rPr>
              <w:t xml:space="preserve"> </w:t>
            </w:r>
            <w:proofErr w:type="spellStart"/>
            <w:r w:rsidRPr="00E33B39">
              <w:rPr>
                <w:rFonts w:eastAsia="Times New Roman"/>
                <w:lang w:val="en-US" w:eastAsia="en-US"/>
              </w:rPr>
              <w:t>monodromi</w:t>
            </w:r>
            <w:proofErr w:type="spellEnd"/>
            <w:r w:rsidRPr="00E33B39">
              <w:rPr>
                <w:rFonts w:eastAsia="Times New Roman"/>
                <w:lang w:val="en-US" w:eastAsia="en-US"/>
              </w:rPr>
              <w:t xml:space="preserve"> </w:t>
            </w:r>
            <w:proofErr w:type="spellStart"/>
            <w:r w:rsidRPr="00E33B39">
              <w:rPr>
                <w:rFonts w:eastAsia="Times New Roman"/>
                <w:lang w:val="en-US" w:eastAsia="en-US"/>
              </w:rPr>
              <w:t>formülünü</w:t>
            </w:r>
            <w:proofErr w:type="spellEnd"/>
            <w:r w:rsidRPr="00E33B39">
              <w:rPr>
                <w:rFonts w:eastAsia="Times New Roman"/>
                <w:lang w:val="en-US" w:eastAsia="en-US"/>
              </w:rPr>
              <w:t xml:space="preserve"> </w:t>
            </w:r>
            <w:proofErr w:type="spellStart"/>
            <w:r w:rsidRPr="00E33B39">
              <w:rPr>
                <w:rFonts w:eastAsia="Times New Roman"/>
                <w:lang w:val="en-US" w:eastAsia="en-US"/>
              </w:rPr>
              <w:t>oluşturmada</w:t>
            </w:r>
            <w:proofErr w:type="spellEnd"/>
            <w:r w:rsidRPr="00E33B39">
              <w:rPr>
                <w:rFonts w:eastAsia="Times New Roman"/>
                <w:lang w:val="en-US" w:eastAsia="en-US"/>
              </w:rPr>
              <w:t xml:space="preserve"> </w:t>
            </w:r>
            <w:proofErr w:type="spellStart"/>
            <w:r w:rsidRPr="00E33B39">
              <w:rPr>
                <w:rFonts w:eastAsia="Times New Roman"/>
                <w:lang w:val="en-US" w:eastAsia="en-US"/>
              </w:rPr>
              <w:t>temel</w:t>
            </w:r>
            <w:proofErr w:type="spellEnd"/>
            <w:r w:rsidRPr="00E33B39">
              <w:rPr>
                <w:rFonts w:eastAsia="Times New Roman"/>
                <w:lang w:val="en-US" w:eastAsia="en-US"/>
              </w:rPr>
              <w:t xml:space="preserve"> </w:t>
            </w:r>
            <w:proofErr w:type="spellStart"/>
            <w:r w:rsidRPr="00E33B39">
              <w:rPr>
                <w:rFonts w:eastAsia="Times New Roman"/>
                <w:lang w:val="en-US" w:eastAsia="en-US"/>
              </w:rPr>
              <w:t>olarak</w:t>
            </w:r>
            <w:proofErr w:type="spellEnd"/>
            <w:r w:rsidRPr="00E33B39">
              <w:rPr>
                <w:rFonts w:eastAsia="Times New Roman"/>
                <w:lang w:val="en-US" w:eastAsia="en-US"/>
              </w:rPr>
              <w:t xml:space="preserve"> </w:t>
            </w:r>
            <w:proofErr w:type="spellStart"/>
            <w:r w:rsidRPr="00E33B39">
              <w:rPr>
                <w:rFonts w:eastAsia="Times New Roman"/>
                <w:lang w:val="en-US" w:eastAsia="en-US"/>
              </w:rPr>
              <w:t>görülebilir</w:t>
            </w:r>
            <w:proofErr w:type="spellEnd"/>
            <w:r w:rsidRPr="00E33B39">
              <w:rPr>
                <w:rFonts w:eastAsia="Times New Roman"/>
                <w:lang w:val="en-US" w:eastAsia="en-US"/>
              </w:rPr>
              <w:t>.</w:t>
            </w:r>
            <w:r w:rsidR="00EE0931" w:rsidRPr="00E33B39">
              <w:rPr>
                <w:color w:val="FF0000"/>
                <w:lang w:val="en-US"/>
              </w:rPr>
              <w:t xml:space="preserve"> </w:t>
            </w:r>
          </w:p>
          <w:p w:rsidR="006674B1" w:rsidRPr="00E33B39" w:rsidRDefault="006674B1" w:rsidP="0066403C">
            <w:pPr>
              <w:suppressAutoHyphens w:val="0"/>
              <w:overflowPunct/>
              <w:autoSpaceDE/>
              <w:autoSpaceDN/>
              <w:adjustRightInd/>
              <w:jc w:val="left"/>
              <w:textAlignment w:val="auto"/>
              <w:rPr>
                <w:color w:val="FF0000"/>
                <w:lang w:val="en-US"/>
              </w:rPr>
            </w:pPr>
          </w:p>
          <w:p w:rsidR="0066403C" w:rsidRPr="00E33B39" w:rsidRDefault="0066403C" w:rsidP="0066403C">
            <w:pPr>
              <w:suppressAutoHyphens w:val="0"/>
              <w:overflowPunct/>
              <w:autoSpaceDE/>
              <w:autoSpaceDN/>
              <w:adjustRightInd/>
              <w:jc w:val="left"/>
              <w:textAlignment w:val="auto"/>
              <w:rPr>
                <w:color w:val="FF0000"/>
                <w:lang w:val="en-US"/>
              </w:rPr>
            </w:pPr>
          </w:p>
          <w:p w:rsidR="006B028A" w:rsidRPr="00E33B39" w:rsidRDefault="00900398" w:rsidP="00E00935">
            <w:pPr>
              <w:pStyle w:val="Web"/>
              <w:spacing w:before="0" w:beforeAutospacing="0" w:after="0" w:afterAutospacing="0" w:line="360" w:lineRule="auto"/>
              <w:rPr>
                <w:rFonts w:ascii="Arial" w:hAnsi="Arial" w:cs="Arial"/>
                <w:color w:val="000000"/>
                <w:sz w:val="22"/>
                <w:szCs w:val="22"/>
                <w:shd w:val="clear" w:color="auto" w:fill="FFFFFF"/>
              </w:rPr>
            </w:pPr>
            <w:r w:rsidRPr="00E33B39">
              <w:rPr>
                <w:rFonts w:ascii="Arial" w:hAnsi="Arial" w:cs="Arial"/>
                <w:b/>
                <w:bCs/>
                <w:sz w:val="22"/>
                <w:szCs w:val="22"/>
              </w:rPr>
              <w:t>İP  ‘D</w:t>
            </w:r>
            <w:r w:rsidR="00B77D85" w:rsidRPr="00E33B39">
              <w:rPr>
                <w:rFonts w:ascii="Arial" w:hAnsi="Arial" w:cs="Arial"/>
                <w:sz w:val="22"/>
                <w:szCs w:val="22"/>
              </w:rPr>
              <w:t xml:space="preserve">‘ Periyot integrallerinin </w:t>
            </w:r>
            <w:r w:rsidR="001C6CAB">
              <w:rPr>
                <w:rFonts w:ascii="Arial" w:hAnsi="Arial" w:cs="Arial"/>
                <w:sz w:val="22"/>
                <w:szCs w:val="22"/>
              </w:rPr>
              <w:t>bütünsel</w:t>
            </w:r>
            <w:r w:rsidRPr="00E33B39">
              <w:rPr>
                <w:rFonts w:ascii="Arial" w:hAnsi="Arial" w:cs="Arial"/>
                <w:sz w:val="22"/>
                <w:szCs w:val="22"/>
              </w:rPr>
              <w:t xml:space="preserve"> monodromi grubunun tanımlanması’ konusund</w:t>
            </w:r>
            <w:r w:rsidR="00B77D85" w:rsidRPr="00E33B39">
              <w:rPr>
                <w:rFonts w:ascii="Arial" w:hAnsi="Arial" w:cs="Arial"/>
                <w:sz w:val="22"/>
                <w:szCs w:val="22"/>
              </w:rPr>
              <w:t>a aşağıdaki gibi sonuçlarını elde ettik</w:t>
            </w:r>
            <w:r w:rsidRPr="00E33B39">
              <w:rPr>
                <w:rFonts w:ascii="Arial" w:hAnsi="Arial" w:cs="Arial"/>
                <w:sz w:val="22"/>
                <w:szCs w:val="22"/>
              </w:rPr>
              <w:t>.</w:t>
            </w:r>
          </w:p>
          <w:p w:rsidR="00900398" w:rsidRPr="00E33B39" w:rsidRDefault="00900398" w:rsidP="00E00935">
            <w:pPr>
              <w:pStyle w:val="Web"/>
              <w:spacing w:before="0" w:beforeAutospacing="0" w:after="0" w:afterAutospacing="0" w:line="360" w:lineRule="auto"/>
              <w:rPr>
                <w:rFonts w:ascii="Arial" w:hAnsi="Arial" w:cs="Arial"/>
                <w:color w:val="FF0000"/>
                <w:sz w:val="22"/>
                <w:szCs w:val="22"/>
              </w:rPr>
            </w:pPr>
          </w:p>
          <w:p w:rsidR="0066403C" w:rsidRPr="00E33B39" w:rsidRDefault="0066403C" w:rsidP="00E00935">
            <w:pPr>
              <w:suppressAutoHyphens w:val="0"/>
              <w:overflowPunct/>
              <w:autoSpaceDE/>
              <w:autoSpaceDN/>
              <w:adjustRightInd/>
              <w:spacing w:line="360" w:lineRule="auto"/>
              <w:jc w:val="left"/>
              <w:textAlignment w:val="auto"/>
              <w:rPr>
                <w:rFonts w:eastAsia="Times New Roman"/>
                <w:lang w:eastAsia="en-US"/>
              </w:rPr>
            </w:pPr>
            <w:r w:rsidRPr="00E33B39">
              <w:rPr>
                <w:rFonts w:eastAsia="Times New Roman"/>
                <w:lang w:eastAsia="en-US"/>
              </w:rPr>
              <w:t>P.R.Horja'nın ön baskıla</w:t>
            </w:r>
            <w:r w:rsidR="005117B6">
              <w:rPr>
                <w:rFonts w:eastAsia="Times New Roman"/>
                <w:lang w:eastAsia="en-US"/>
              </w:rPr>
              <w:t>rını ve makalelerini analiz ett</w:t>
            </w:r>
            <w:r w:rsidRPr="00E33B39">
              <w:rPr>
                <w:rFonts w:eastAsia="Times New Roman"/>
                <w:lang w:eastAsia="en-US"/>
              </w:rPr>
              <w:t xml:space="preserve">ikten sonra PY </w:t>
            </w:r>
            <w:proofErr w:type="spellStart"/>
            <w:r w:rsidRPr="00E33B39">
              <w:rPr>
                <w:rFonts w:eastAsia="Times New Roman"/>
                <w:lang w:eastAsia="en-US"/>
              </w:rPr>
              <w:t>Gorenstein</w:t>
            </w:r>
            <w:proofErr w:type="spellEnd"/>
            <w:r w:rsidRPr="00E33B39">
              <w:rPr>
                <w:rFonts w:eastAsia="Times New Roman"/>
                <w:lang w:eastAsia="en-US"/>
              </w:rPr>
              <w:t xml:space="preserve"> konisi ile ilişkili </w:t>
            </w:r>
            <w:proofErr w:type="gramStart"/>
            <w:r w:rsidRPr="00E33B39">
              <w:rPr>
                <w:rFonts w:eastAsia="Times New Roman"/>
                <w:lang w:eastAsia="en-US"/>
              </w:rPr>
              <w:t>periyot</w:t>
            </w:r>
            <w:proofErr w:type="gramEnd"/>
            <w:r w:rsidRPr="00E33B39">
              <w:rPr>
                <w:rFonts w:eastAsia="Times New Roman"/>
                <w:lang w:eastAsia="en-US"/>
              </w:rPr>
              <w:t xml:space="preserve"> integrallerin analitik uzanımını tasvir eden oldukça genel karakterli bir formüle ulaştı. Elde edilen monodromi formülü Gorenstein konisi ile ilişkili bir torik varyete içindeki bir cebirsel hiperyüzeyin Picard-Lefschetz formülünün bir değişeni olarak yorumlanabilir. Tam kesişim durumlarının genelleştirilmesi benzer bir yolla yalnızca birkaç teknik argüman değişikliğiyle yapılabilir. Homolojik devir deformasyonununa dayanan var olan metotların aksine monodromiyi kohomoloji halkası aracılığıyla çalışma yöntemini teklif ediyoruz.</w:t>
            </w:r>
          </w:p>
          <w:p w:rsidR="0066403C" w:rsidRPr="00E33B39" w:rsidRDefault="0066403C" w:rsidP="00E00935">
            <w:pPr>
              <w:suppressAutoHyphens w:val="0"/>
              <w:overflowPunct/>
              <w:autoSpaceDE/>
              <w:autoSpaceDN/>
              <w:adjustRightInd/>
              <w:spacing w:line="360" w:lineRule="auto"/>
              <w:jc w:val="left"/>
              <w:textAlignment w:val="auto"/>
              <w:rPr>
                <w:rFonts w:eastAsia="Times New Roman"/>
                <w:lang w:eastAsia="en-US"/>
              </w:rPr>
            </w:pPr>
          </w:p>
          <w:p w:rsidR="0066403C" w:rsidRPr="00E33B39" w:rsidRDefault="00DA31D2" w:rsidP="00E00935">
            <w:pPr>
              <w:suppressAutoHyphens w:val="0"/>
              <w:overflowPunct/>
              <w:autoSpaceDE/>
              <w:autoSpaceDN/>
              <w:adjustRightInd/>
              <w:spacing w:line="360" w:lineRule="auto"/>
              <w:jc w:val="left"/>
              <w:textAlignment w:val="auto"/>
              <w:rPr>
                <w:rFonts w:eastAsia="Times New Roman"/>
                <w:lang w:eastAsia="en-US"/>
              </w:rPr>
            </w:pPr>
            <w:r w:rsidRPr="00E33B39">
              <w:rPr>
                <w:rFonts w:eastAsia="Times New Roman"/>
                <w:lang w:eastAsia="en-US"/>
              </w:rPr>
              <w:t>Amipin</w:t>
            </w:r>
            <w:r w:rsidR="0066403C" w:rsidRPr="00E33B39">
              <w:rPr>
                <w:rFonts w:eastAsia="Times New Roman"/>
                <w:lang w:eastAsia="en-US"/>
              </w:rPr>
              <w:t xml:space="preserve"> tümleyeninin bir bağlantıl</w:t>
            </w:r>
            <w:r w:rsidR="00625D47" w:rsidRPr="00E33B39">
              <w:rPr>
                <w:rFonts w:eastAsia="Times New Roman"/>
                <w:lang w:eastAsia="en-US"/>
              </w:rPr>
              <w:t xml:space="preserve">ı bileşeni için diyelim ki </w:t>
            </w:r>
            <w:r w:rsidR="00625D47" w:rsidRPr="00E33B39">
              <w:rPr>
                <w:color w:val="000000" w:themeColor="text1"/>
              </w:rPr>
              <w:t>M</w:t>
            </w:r>
            <w:r w:rsidR="00625D47" w:rsidRPr="00E33B39">
              <w:rPr>
                <w:color w:val="000000" w:themeColor="text1"/>
                <w:vertAlign w:val="subscript"/>
              </w:rPr>
              <w:t>1</w:t>
            </w:r>
            <w:r w:rsidR="0066403C" w:rsidRPr="00E33B39">
              <w:rPr>
                <w:rFonts w:eastAsia="Times New Roman"/>
                <w:lang w:eastAsia="en-US"/>
              </w:rPr>
              <w:t xml:space="preserve"> periyo</w:t>
            </w:r>
            <w:r w:rsidR="00625D47" w:rsidRPr="00E33B39">
              <w:rPr>
                <w:rFonts w:eastAsia="Times New Roman"/>
                <w:lang w:eastAsia="en-US"/>
              </w:rPr>
              <w:t xml:space="preserve">t integrallerini </w:t>
            </w:r>
            <w:r w:rsidR="00625D47" w:rsidRPr="00E33B39">
              <w:rPr>
                <w:color w:val="000000" w:themeColor="text1"/>
              </w:rPr>
              <w:t>Log</w:t>
            </w:r>
            <w:r w:rsidR="00625D47" w:rsidRPr="00E33B39">
              <w:rPr>
                <w:color w:val="000000" w:themeColor="text1"/>
                <w:vertAlign w:val="superscript"/>
              </w:rPr>
              <w:t>-1</w:t>
            </w:r>
            <w:r w:rsidR="00625D47" w:rsidRPr="00E33B39">
              <w:rPr>
                <w:color w:val="000000" w:themeColor="text1"/>
              </w:rPr>
              <w:t xml:space="preserve"> (M</w:t>
            </w:r>
            <w:r w:rsidR="00625D47" w:rsidRPr="00E33B39">
              <w:rPr>
                <w:color w:val="000000" w:themeColor="text1"/>
                <w:vertAlign w:val="subscript"/>
              </w:rPr>
              <w:t xml:space="preserve">1 </w:t>
            </w:r>
            <w:r w:rsidR="00625D47" w:rsidRPr="00E33B39">
              <w:rPr>
                <w:color w:val="000000" w:themeColor="text1"/>
              </w:rPr>
              <w:t>)</w:t>
            </w:r>
            <w:r w:rsidR="0066403C" w:rsidRPr="00E33B39">
              <w:rPr>
                <w:rFonts w:eastAsia="Times New Roman"/>
                <w:lang w:eastAsia="en-US"/>
              </w:rPr>
              <w:t xml:space="preserve"> </w:t>
            </w:r>
            <w:r w:rsidR="00625D47" w:rsidRPr="00E33B39">
              <w:rPr>
                <w:rFonts w:eastAsia="Times New Roman"/>
                <w:lang w:eastAsia="en-US"/>
              </w:rPr>
              <w:t xml:space="preserve">ters görüntüsünde </w:t>
            </w:r>
            <w:r w:rsidR="00625D47" w:rsidRPr="00E33B39">
              <w:rPr>
                <w:rFonts w:eastAsia="Times New Roman"/>
                <w:color w:val="000000" w:themeColor="text1"/>
                <w:lang w:eastAsia="ja-JP"/>
              </w:rPr>
              <w:t>C</w:t>
            </w:r>
            <w:r w:rsidR="00625D47" w:rsidRPr="00E33B39">
              <w:rPr>
                <w:rFonts w:eastAsia="Times New Roman"/>
                <w:color w:val="000000" w:themeColor="text1"/>
                <w:vertAlign w:val="superscript"/>
                <w:lang w:eastAsia="ja-JP"/>
              </w:rPr>
              <w:t>n</w:t>
            </w:r>
            <w:r w:rsidR="0066403C" w:rsidRPr="00E33B39">
              <w:rPr>
                <w:rFonts w:eastAsia="Times New Roman"/>
                <w:lang w:eastAsia="en-US"/>
              </w:rPr>
              <w:t xml:space="preserve"> içinde açık bir bölgede yakınsak olan GKZ A-HG serisi cinsinden düşünelim. Be</w:t>
            </w:r>
            <w:r w:rsidRPr="00E33B39">
              <w:rPr>
                <w:rFonts w:eastAsia="Times New Roman"/>
                <w:lang w:eastAsia="en-US"/>
              </w:rPr>
              <w:t>nzer bir şekilde amipin</w:t>
            </w:r>
            <w:r w:rsidR="0066403C" w:rsidRPr="00E33B39">
              <w:rPr>
                <w:rFonts w:eastAsia="Times New Roman"/>
                <w:lang w:eastAsia="en-US"/>
              </w:rPr>
              <w:t xml:space="preserve"> tümleyeninin diğer bağlantılı bileş</w:t>
            </w:r>
            <w:r w:rsidR="00625D47" w:rsidRPr="00E33B39">
              <w:rPr>
                <w:rFonts w:eastAsia="Times New Roman"/>
                <w:lang w:eastAsia="en-US"/>
              </w:rPr>
              <w:t>enini düşünebiliriz</w:t>
            </w:r>
            <w:r w:rsidR="005C1C76">
              <w:rPr>
                <w:rFonts w:eastAsia="Times New Roman"/>
                <w:lang w:eastAsia="en-US"/>
              </w:rPr>
              <w:t>,</w:t>
            </w:r>
            <w:r w:rsidR="00625D47" w:rsidRPr="00E33B39">
              <w:rPr>
                <w:rFonts w:eastAsia="Times New Roman"/>
                <w:lang w:eastAsia="en-US"/>
              </w:rPr>
              <w:t xml:space="preserve"> ona da </w:t>
            </w:r>
            <w:r w:rsidR="00625D47" w:rsidRPr="00E33B39">
              <w:rPr>
                <w:color w:val="000000" w:themeColor="text1"/>
              </w:rPr>
              <w:t>M</w:t>
            </w:r>
            <w:r w:rsidR="00625D47" w:rsidRPr="00E33B39">
              <w:rPr>
                <w:color w:val="000000" w:themeColor="text1"/>
                <w:vertAlign w:val="subscript"/>
              </w:rPr>
              <w:t>2</w:t>
            </w:r>
            <w:r w:rsidR="0066403C" w:rsidRPr="00E33B39">
              <w:rPr>
                <w:rFonts w:eastAsia="Times New Roman"/>
                <w:lang w:eastAsia="en-US"/>
              </w:rPr>
              <w:t xml:space="preserve"> diyelim, ve periyot integrallerini bir açı</w:t>
            </w:r>
            <w:r w:rsidR="00625D47" w:rsidRPr="00E33B39">
              <w:rPr>
                <w:rFonts w:eastAsia="Times New Roman"/>
                <w:lang w:eastAsia="en-US"/>
              </w:rPr>
              <w:t xml:space="preserve">k bölge üzerinde </w:t>
            </w:r>
            <w:r w:rsidR="00625D47" w:rsidRPr="00E33B39">
              <w:rPr>
                <w:color w:val="000000" w:themeColor="text1"/>
              </w:rPr>
              <w:t>Log</w:t>
            </w:r>
            <w:r w:rsidR="00625D47" w:rsidRPr="00E33B39">
              <w:rPr>
                <w:color w:val="000000" w:themeColor="text1"/>
                <w:vertAlign w:val="superscript"/>
              </w:rPr>
              <w:t>-1</w:t>
            </w:r>
            <w:r w:rsidR="00625D47" w:rsidRPr="00E33B39">
              <w:rPr>
                <w:color w:val="000000" w:themeColor="text1"/>
              </w:rPr>
              <w:t xml:space="preserve"> (M</w:t>
            </w:r>
            <w:r w:rsidR="00625D47" w:rsidRPr="00E33B39">
              <w:rPr>
                <w:color w:val="000000" w:themeColor="text1"/>
                <w:vertAlign w:val="subscript"/>
              </w:rPr>
              <w:t xml:space="preserve">2 </w:t>
            </w:r>
            <w:r w:rsidR="00625D47" w:rsidRPr="00E33B39">
              <w:rPr>
                <w:color w:val="000000" w:themeColor="text1"/>
              </w:rPr>
              <w:t>)</w:t>
            </w:r>
            <w:r w:rsidR="0066403C" w:rsidRPr="00E33B39">
              <w:rPr>
                <w:rFonts w:eastAsia="Times New Roman"/>
                <w:lang w:eastAsia="en-US"/>
              </w:rPr>
              <w:t xml:space="preserve"> yakınsak olan </w:t>
            </w:r>
          </w:p>
          <w:p w:rsidR="0066403C" w:rsidRPr="00E33B39" w:rsidRDefault="0066403C" w:rsidP="00E00935">
            <w:pPr>
              <w:suppressAutoHyphens w:val="0"/>
              <w:overflowPunct/>
              <w:autoSpaceDE/>
              <w:autoSpaceDN/>
              <w:adjustRightInd/>
              <w:spacing w:line="360" w:lineRule="auto"/>
              <w:jc w:val="left"/>
              <w:textAlignment w:val="auto"/>
              <w:rPr>
                <w:rFonts w:eastAsia="Times New Roman"/>
                <w:lang w:eastAsia="en-US"/>
              </w:rPr>
            </w:pPr>
            <w:r w:rsidRPr="00E33B39">
              <w:rPr>
                <w:rFonts w:eastAsia="Times New Roman"/>
                <w:lang w:eastAsia="en-US"/>
              </w:rPr>
              <w:t>GKZ A-HG serisi cinsinden bulalım</w:t>
            </w:r>
            <w:r w:rsidR="00625D47" w:rsidRPr="00E33B39">
              <w:rPr>
                <w:rFonts w:eastAsia="Times New Roman"/>
                <w:lang w:eastAsia="en-US"/>
              </w:rPr>
              <w:t xml:space="preserve">. İki açık bölge </w:t>
            </w:r>
            <w:r w:rsidR="00625D47" w:rsidRPr="00E33B39">
              <w:rPr>
                <w:color w:val="000000" w:themeColor="text1"/>
              </w:rPr>
              <w:t>Log</w:t>
            </w:r>
            <w:r w:rsidR="00625D47" w:rsidRPr="00E33B39">
              <w:rPr>
                <w:color w:val="000000" w:themeColor="text1"/>
                <w:vertAlign w:val="superscript"/>
              </w:rPr>
              <w:t>-1</w:t>
            </w:r>
            <w:r w:rsidR="00625D47" w:rsidRPr="00E33B39">
              <w:rPr>
                <w:color w:val="000000" w:themeColor="text1"/>
              </w:rPr>
              <w:t xml:space="preserve"> (M</w:t>
            </w:r>
            <w:r w:rsidR="00625D47" w:rsidRPr="00E33B39">
              <w:rPr>
                <w:color w:val="000000" w:themeColor="text1"/>
                <w:vertAlign w:val="subscript"/>
              </w:rPr>
              <w:t xml:space="preserve">1 </w:t>
            </w:r>
            <w:r w:rsidR="00625D47" w:rsidRPr="00E33B39">
              <w:rPr>
                <w:color w:val="000000" w:themeColor="text1"/>
              </w:rPr>
              <w:t>)</w:t>
            </w:r>
            <w:r w:rsidR="00625D47" w:rsidRPr="00E33B39">
              <w:rPr>
                <w:rFonts w:eastAsia="Times New Roman"/>
                <w:lang w:eastAsia="en-US"/>
              </w:rPr>
              <w:t xml:space="preserve"> ve </w:t>
            </w:r>
            <w:r w:rsidR="00625D47" w:rsidRPr="00E33B39">
              <w:rPr>
                <w:color w:val="000000" w:themeColor="text1"/>
              </w:rPr>
              <w:t>Log</w:t>
            </w:r>
            <w:r w:rsidR="00625D47" w:rsidRPr="00E33B39">
              <w:rPr>
                <w:color w:val="000000" w:themeColor="text1"/>
                <w:vertAlign w:val="superscript"/>
              </w:rPr>
              <w:t>-1</w:t>
            </w:r>
            <w:r w:rsidR="00625D47" w:rsidRPr="00E33B39">
              <w:rPr>
                <w:color w:val="000000" w:themeColor="text1"/>
              </w:rPr>
              <w:t xml:space="preserve"> (M</w:t>
            </w:r>
            <w:r w:rsidR="00625D47" w:rsidRPr="00E33B39">
              <w:rPr>
                <w:color w:val="000000" w:themeColor="text1"/>
                <w:vertAlign w:val="subscript"/>
              </w:rPr>
              <w:t xml:space="preserve">2 </w:t>
            </w:r>
            <w:r w:rsidR="00625D47" w:rsidRPr="00E33B39">
              <w:rPr>
                <w:color w:val="000000" w:themeColor="text1"/>
              </w:rPr>
              <w:t xml:space="preserve">) </w:t>
            </w:r>
            <w:r w:rsidRPr="00E33B39">
              <w:rPr>
                <w:rFonts w:eastAsia="Times New Roman"/>
                <w:lang w:eastAsia="en-US"/>
              </w:rPr>
              <w:t>kesişmez ve bu her iki açık bölge tekil mahalleri</w:t>
            </w:r>
            <w:r w:rsidR="00625D47" w:rsidRPr="00E33B39">
              <w:rPr>
                <w:rFonts w:eastAsia="Times New Roman"/>
                <w:lang w:eastAsia="en-US"/>
              </w:rPr>
              <w:t xml:space="preserve">n D dışındadır. </w:t>
            </w:r>
            <w:r w:rsidR="00625D47" w:rsidRPr="00E33B39">
              <w:rPr>
                <w:color w:val="000000" w:themeColor="text1"/>
              </w:rPr>
              <w:t>Log</w:t>
            </w:r>
            <w:r w:rsidR="00625D47" w:rsidRPr="00E33B39">
              <w:rPr>
                <w:color w:val="000000" w:themeColor="text1"/>
                <w:vertAlign w:val="superscript"/>
              </w:rPr>
              <w:t>-1</w:t>
            </w:r>
            <w:r w:rsidR="00625D47" w:rsidRPr="00E33B39">
              <w:rPr>
                <w:color w:val="000000" w:themeColor="text1"/>
              </w:rPr>
              <w:t xml:space="preserve"> (M</w:t>
            </w:r>
            <w:r w:rsidR="00625D47" w:rsidRPr="00E33B39">
              <w:rPr>
                <w:color w:val="000000" w:themeColor="text1"/>
                <w:vertAlign w:val="subscript"/>
              </w:rPr>
              <w:t xml:space="preserve">1 </w:t>
            </w:r>
            <w:r w:rsidR="00625D47" w:rsidRPr="00E33B39">
              <w:rPr>
                <w:color w:val="000000" w:themeColor="text1"/>
              </w:rPr>
              <w:t>)</w:t>
            </w:r>
            <w:r w:rsidR="00625D47" w:rsidRPr="00E33B39">
              <w:rPr>
                <w:rFonts w:eastAsia="Times New Roman"/>
                <w:lang w:eastAsia="en-US"/>
              </w:rPr>
              <w:t xml:space="preserve"> </w:t>
            </w:r>
            <w:r w:rsidRPr="00E33B39">
              <w:rPr>
                <w:rFonts w:eastAsia="Times New Roman"/>
                <w:lang w:eastAsia="en-US"/>
              </w:rPr>
              <w:t xml:space="preserve">'in </w:t>
            </w:r>
            <w:r w:rsidR="00625D47" w:rsidRPr="00E33B39">
              <w:rPr>
                <w:rFonts w:eastAsia="Times New Roman"/>
                <w:lang w:eastAsia="en-US"/>
              </w:rPr>
              <w:t xml:space="preserve">bir noktasını ve </w:t>
            </w:r>
            <w:r w:rsidR="00625D47" w:rsidRPr="00E33B39">
              <w:rPr>
                <w:color w:val="000000" w:themeColor="text1"/>
              </w:rPr>
              <w:t>Log</w:t>
            </w:r>
            <w:r w:rsidR="00625D47" w:rsidRPr="00E33B39">
              <w:rPr>
                <w:color w:val="000000" w:themeColor="text1"/>
                <w:vertAlign w:val="superscript"/>
              </w:rPr>
              <w:t>-1</w:t>
            </w:r>
            <w:r w:rsidR="00625D47" w:rsidRPr="00E33B39">
              <w:rPr>
                <w:color w:val="000000" w:themeColor="text1"/>
              </w:rPr>
              <w:t xml:space="preserve"> (M</w:t>
            </w:r>
            <w:r w:rsidR="00625D47" w:rsidRPr="00E33B39">
              <w:rPr>
                <w:color w:val="000000" w:themeColor="text1"/>
                <w:vertAlign w:val="subscript"/>
              </w:rPr>
              <w:t xml:space="preserve">2 </w:t>
            </w:r>
            <w:r w:rsidR="00625D47" w:rsidRPr="00E33B39">
              <w:rPr>
                <w:color w:val="000000" w:themeColor="text1"/>
              </w:rPr>
              <w:t>)</w:t>
            </w:r>
            <w:r w:rsidRPr="00E33B39">
              <w:rPr>
                <w:rFonts w:eastAsia="Times New Roman"/>
                <w:lang w:eastAsia="en-US"/>
              </w:rPr>
              <w:t>'nin bir noktasını D tekil mahaller ile kesişmeyen bir yol aracıl</w:t>
            </w:r>
            <w:r w:rsidR="00625D47" w:rsidRPr="00E33B39">
              <w:rPr>
                <w:rFonts w:eastAsia="Times New Roman"/>
                <w:lang w:eastAsia="en-US"/>
              </w:rPr>
              <w:t xml:space="preserve">ığıyla </w:t>
            </w:r>
            <w:r w:rsidR="005117B6">
              <w:rPr>
                <w:rFonts w:eastAsia="Times New Roman"/>
                <w:lang w:eastAsia="en-US"/>
              </w:rPr>
              <w:t xml:space="preserve">birleştirmek mümkündür </w:t>
            </w:r>
            <w:r w:rsidR="00625D47" w:rsidRPr="00E33B39">
              <w:rPr>
                <w:rFonts w:eastAsia="Times New Roman"/>
                <w:lang w:eastAsia="en-US"/>
              </w:rPr>
              <w:t>(</w:t>
            </w:r>
            <w:proofErr w:type="spellStart"/>
            <w:r w:rsidR="00625D47" w:rsidRPr="00E33B39">
              <w:rPr>
                <w:rFonts w:eastAsia="Times New Roman"/>
                <w:color w:val="000000" w:themeColor="text1"/>
                <w:lang w:eastAsia="ja-JP"/>
              </w:rPr>
              <w:t>C</w:t>
            </w:r>
            <w:r w:rsidR="00625D47" w:rsidRPr="00E33B39">
              <w:rPr>
                <w:rFonts w:eastAsia="Times New Roman"/>
                <w:color w:val="000000" w:themeColor="text1"/>
                <w:vertAlign w:val="superscript"/>
                <w:lang w:eastAsia="ja-JP"/>
              </w:rPr>
              <w:t>n</w:t>
            </w:r>
            <w:proofErr w:type="spellEnd"/>
            <w:r w:rsidR="00625D47" w:rsidRPr="00E33B39">
              <w:rPr>
                <w:rFonts w:eastAsia="Times New Roman"/>
                <w:color w:val="000000" w:themeColor="text1"/>
                <w:lang w:eastAsia="ja-JP"/>
              </w:rPr>
              <w:t xml:space="preserve"> </w:t>
            </w:r>
            <w:r w:rsidR="00DA31D2" w:rsidRPr="00E33B39">
              <w:rPr>
                <w:rFonts w:eastAsia="Times New Roman"/>
                <w:lang w:eastAsia="en-US"/>
              </w:rPr>
              <w:t>çevreleyen</w:t>
            </w:r>
            <w:r w:rsidRPr="00E33B39">
              <w:rPr>
                <w:rFonts w:eastAsia="Times New Roman"/>
                <w:lang w:eastAsia="en-US"/>
              </w:rPr>
              <w:t xml:space="preserve"> </w:t>
            </w:r>
            <w:proofErr w:type="spellStart"/>
            <w:r w:rsidRPr="00E33B39">
              <w:rPr>
                <w:rFonts w:eastAsia="Times New Roman"/>
                <w:lang w:eastAsia="en-US"/>
              </w:rPr>
              <w:t>uzaynda</w:t>
            </w:r>
            <w:proofErr w:type="spellEnd"/>
            <w:r w:rsidR="00B92048" w:rsidRPr="00E33B39">
              <w:rPr>
                <w:rFonts w:eastAsia="Times New Roman"/>
                <w:lang w:eastAsia="en-US"/>
              </w:rPr>
              <w:t xml:space="preserve"> </w:t>
            </w:r>
            <w:proofErr w:type="spellStart"/>
            <w:r w:rsidR="00B92048" w:rsidRPr="00E33B39">
              <w:rPr>
                <w:rFonts w:eastAsia="Times New Roman"/>
                <w:lang w:eastAsia="en-US"/>
              </w:rPr>
              <w:t>tümleyici</w:t>
            </w:r>
            <w:proofErr w:type="spellEnd"/>
            <w:r w:rsidR="00B92048" w:rsidRPr="00E33B39">
              <w:rPr>
                <w:rFonts w:eastAsia="Times New Roman"/>
                <w:lang w:eastAsia="en-US"/>
              </w:rPr>
              <w:t xml:space="preserve"> boyutu</w:t>
            </w:r>
            <w:r w:rsidR="00625D47" w:rsidRPr="00E33B39">
              <w:rPr>
                <w:rFonts w:eastAsia="Times New Roman"/>
                <w:lang w:eastAsia="en-US"/>
              </w:rPr>
              <w:t xml:space="preserve"> 2'dir</w:t>
            </w:r>
            <w:r w:rsidRPr="00E33B39">
              <w:rPr>
                <w:rFonts w:eastAsia="Times New Roman"/>
                <w:lang w:eastAsia="en-US"/>
              </w:rPr>
              <w:t>)</w:t>
            </w:r>
            <w:r w:rsidR="005117B6">
              <w:rPr>
                <w:rFonts w:eastAsia="Times New Roman"/>
                <w:lang w:eastAsia="en-US"/>
              </w:rPr>
              <w:t>.</w:t>
            </w:r>
          </w:p>
          <w:p w:rsidR="0066403C" w:rsidRPr="00E33B39" w:rsidRDefault="00625D47" w:rsidP="00E00935">
            <w:pPr>
              <w:suppressAutoHyphens w:val="0"/>
              <w:overflowPunct/>
              <w:autoSpaceDE/>
              <w:autoSpaceDN/>
              <w:adjustRightInd/>
              <w:spacing w:line="360" w:lineRule="auto"/>
              <w:jc w:val="left"/>
              <w:textAlignment w:val="auto"/>
              <w:rPr>
                <w:rFonts w:eastAsia="Times New Roman"/>
                <w:lang w:eastAsia="en-US"/>
              </w:rPr>
            </w:pPr>
            <w:r w:rsidRPr="00E33B39">
              <w:rPr>
                <w:rFonts w:eastAsia="Times New Roman"/>
                <w:lang w:eastAsia="en-US"/>
              </w:rPr>
              <w:t xml:space="preserve">Temel formülümüz </w:t>
            </w:r>
            <w:r w:rsidRPr="00E33B39">
              <w:rPr>
                <w:color w:val="000000" w:themeColor="text1"/>
              </w:rPr>
              <w:t>Log</w:t>
            </w:r>
            <w:r w:rsidRPr="00E33B39">
              <w:rPr>
                <w:color w:val="000000" w:themeColor="text1"/>
                <w:vertAlign w:val="superscript"/>
              </w:rPr>
              <w:t>-1</w:t>
            </w:r>
            <w:r w:rsidRPr="00E33B39">
              <w:rPr>
                <w:color w:val="000000" w:themeColor="text1"/>
              </w:rPr>
              <w:t xml:space="preserve"> (M</w:t>
            </w:r>
            <w:r w:rsidRPr="00E33B39">
              <w:rPr>
                <w:color w:val="000000" w:themeColor="text1"/>
                <w:vertAlign w:val="subscript"/>
              </w:rPr>
              <w:t xml:space="preserve">2 </w:t>
            </w:r>
            <w:r w:rsidRPr="00E33B39">
              <w:rPr>
                <w:color w:val="000000" w:themeColor="text1"/>
              </w:rPr>
              <w:t>)</w:t>
            </w:r>
            <w:r w:rsidR="0066403C" w:rsidRPr="00E33B39">
              <w:rPr>
                <w:rFonts w:eastAsia="Times New Roman"/>
                <w:lang w:eastAsia="en-US"/>
              </w:rPr>
              <w:t>'de yakınsak olan GKZ</w:t>
            </w:r>
            <w:r w:rsidRPr="00E33B39">
              <w:rPr>
                <w:rFonts w:eastAsia="Times New Roman"/>
                <w:lang w:eastAsia="en-US"/>
              </w:rPr>
              <w:t xml:space="preserve"> A-HG serisi ile </w:t>
            </w:r>
            <w:r w:rsidRPr="00E33B39">
              <w:rPr>
                <w:color w:val="000000" w:themeColor="text1"/>
              </w:rPr>
              <w:t>Log</w:t>
            </w:r>
            <w:r w:rsidRPr="00E33B39">
              <w:rPr>
                <w:color w:val="000000" w:themeColor="text1"/>
                <w:vertAlign w:val="superscript"/>
              </w:rPr>
              <w:t>-1</w:t>
            </w:r>
            <w:r w:rsidRPr="00E33B39">
              <w:rPr>
                <w:color w:val="000000" w:themeColor="text1"/>
              </w:rPr>
              <w:t xml:space="preserve"> (M</w:t>
            </w:r>
            <w:r w:rsidRPr="00E33B39">
              <w:rPr>
                <w:color w:val="000000" w:themeColor="text1"/>
                <w:vertAlign w:val="subscript"/>
              </w:rPr>
              <w:t xml:space="preserve">1 </w:t>
            </w:r>
            <w:r w:rsidRPr="00E33B39">
              <w:rPr>
                <w:color w:val="000000" w:themeColor="text1"/>
              </w:rPr>
              <w:t>)</w:t>
            </w:r>
            <w:r w:rsidRPr="00E33B39">
              <w:rPr>
                <w:rFonts w:eastAsia="Times New Roman"/>
                <w:lang w:eastAsia="en-US"/>
              </w:rPr>
              <w:t xml:space="preserve"> </w:t>
            </w:r>
            <w:r w:rsidR="0066403C" w:rsidRPr="00E33B39">
              <w:rPr>
                <w:rFonts w:eastAsia="Times New Roman"/>
                <w:lang w:eastAsia="en-US"/>
              </w:rPr>
              <w:t>'de yakınsak olan GKZ A-HG serisi arasındaki tam bağlantı matrisini ortaya koyar. Do</w:t>
            </w:r>
            <w:r w:rsidRPr="00E33B39">
              <w:rPr>
                <w:rFonts w:eastAsia="Times New Roman"/>
                <w:lang w:eastAsia="en-US"/>
              </w:rPr>
              <w:t xml:space="preserve">ğal bir sonuç olarak </w:t>
            </w:r>
            <w:r w:rsidRPr="00E33B39">
              <w:rPr>
                <w:color w:val="000000" w:themeColor="text1"/>
              </w:rPr>
              <w:t>Log</w:t>
            </w:r>
            <w:r w:rsidRPr="00E33B39">
              <w:rPr>
                <w:color w:val="000000" w:themeColor="text1"/>
                <w:vertAlign w:val="superscript"/>
              </w:rPr>
              <w:t>-1</w:t>
            </w:r>
            <w:r w:rsidRPr="00E33B39">
              <w:rPr>
                <w:color w:val="000000" w:themeColor="text1"/>
              </w:rPr>
              <w:t xml:space="preserve"> (M</w:t>
            </w:r>
            <w:r w:rsidRPr="00E33B39">
              <w:rPr>
                <w:color w:val="000000" w:themeColor="text1"/>
                <w:vertAlign w:val="subscript"/>
              </w:rPr>
              <w:t xml:space="preserve">1 </w:t>
            </w:r>
            <w:r w:rsidRPr="00E33B39">
              <w:rPr>
                <w:color w:val="000000" w:themeColor="text1"/>
              </w:rPr>
              <w:t>)</w:t>
            </w:r>
            <w:r w:rsidRPr="00E33B39">
              <w:rPr>
                <w:rFonts w:eastAsia="Times New Roman"/>
                <w:lang w:eastAsia="en-US"/>
              </w:rPr>
              <w:t xml:space="preserve"> 'da başlayıp </w:t>
            </w:r>
            <w:r w:rsidRPr="00E33B39">
              <w:rPr>
                <w:color w:val="000000" w:themeColor="text1"/>
              </w:rPr>
              <w:t>Log</w:t>
            </w:r>
            <w:r w:rsidRPr="00E33B39">
              <w:rPr>
                <w:color w:val="000000" w:themeColor="text1"/>
                <w:vertAlign w:val="superscript"/>
              </w:rPr>
              <w:t>-1</w:t>
            </w:r>
            <w:r w:rsidRPr="00E33B39">
              <w:rPr>
                <w:color w:val="000000" w:themeColor="text1"/>
              </w:rPr>
              <w:t xml:space="preserve"> (M</w:t>
            </w:r>
            <w:r w:rsidRPr="00E33B39">
              <w:rPr>
                <w:color w:val="000000" w:themeColor="text1"/>
                <w:vertAlign w:val="subscript"/>
              </w:rPr>
              <w:t xml:space="preserve">2 </w:t>
            </w:r>
            <w:r w:rsidRPr="00E33B39">
              <w:rPr>
                <w:color w:val="000000" w:themeColor="text1"/>
              </w:rPr>
              <w:t>)</w:t>
            </w:r>
            <w:r w:rsidR="0066403C" w:rsidRPr="00E33B39">
              <w:rPr>
                <w:rFonts w:eastAsia="Times New Roman"/>
                <w:lang w:eastAsia="en-US"/>
              </w:rPr>
              <w:t>'deki bir noktaya geçip son olarak tekrar başlangıç noktasına dö</w:t>
            </w:r>
            <w:r w:rsidR="005117B6">
              <w:rPr>
                <w:rFonts w:eastAsia="Times New Roman"/>
                <w:lang w:eastAsia="en-US"/>
              </w:rPr>
              <w:t xml:space="preserve">nen kapalı bir yol için bir </w:t>
            </w:r>
            <w:proofErr w:type="spellStart"/>
            <w:r w:rsidR="005117B6">
              <w:rPr>
                <w:rFonts w:eastAsia="Times New Roman"/>
                <w:lang w:eastAsia="en-US"/>
              </w:rPr>
              <w:t>mono</w:t>
            </w:r>
            <w:r w:rsidR="0066403C" w:rsidRPr="00E33B39">
              <w:rPr>
                <w:rFonts w:eastAsia="Times New Roman"/>
                <w:lang w:eastAsia="en-US"/>
              </w:rPr>
              <w:t>dromi</w:t>
            </w:r>
            <w:proofErr w:type="spellEnd"/>
            <w:r w:rsidR="0066403C" w:rsidRPr="00E33B39">
              <w:rPr>
                <w:rFonts w:eastAsia="Times New Roman"/>
                <w:lang w:eastAsia="en-US"/>
              </w:rPr>
              <w:t xml:space="preserve"> formülü (</w:t>
            </w:r>
            <w:proofErr w:type="spellStart"/>
            <w:r w:rsidR="0066403C" w:rsidRPr="00E33B39">
              <w:rPr>
                <w:rFonts w:eastAsia="Times New Roman"/>
                <w:lang w:eastAsia="en-US"/>
              </w:rPr>
              <w:t>Picard-Lefschetz</w:t>
            </w:r>
            <w:proofErr w:type="spellEnd"/>
            <w:r w:rsidR="0066403C" w:rsidRPr="00E33B39">
              <w:rPr>
                <w:rFonts w:eastAsia="Times New Roman"/>
                <w:lang w:eastAsia="en-US"/>
              </w:rPr>
              <w:t xml:space="preserve"> form</w:t>
            </w:r>
            <w:r w:rsidR="006674B1" w:rsidRPr="00E33B39">
              <w:rPr>
                <w:rFonts w:eastAsia="Times New Roman"/>
                <w:lang w:eastAsia="en-US"/>
              </w:rPr>
              <w:t>ülünün benzeşimi) elde ederiz.</w:t>
            </w:r>
          </w:p>
          <w:p w:rsidR="0066403C" w:rsidRPr="00E33B39" w:rsidRDefault="0066403C" w:rsidP="00E00935">
            <w:pPr>
              <w:suppressAutoHyphens w:val="0"/>
              <w:overflowPunct/>
              <w:autoSpaceDE/>
              <w:autoSpaceDN/>
              <w:adjustRightInd/>
              <w:spacing w:line="360" w:lineRule="auto"/>
              <w:jc w:val="left"/>
              <w:textAlignment w:val="auto"/>
              <w:rPr>
                <w:rFonts w:eastAsia="Times New Roman"/>
                <w:lang w:eastAsia="en-US"/>
              </w:rPr>
            </w:pPr>
          </w:p>
          <w:p w:rsidR="0066403C" w:rsidRPr="00E33B39" w:rsidRDefault="0066403C" w:rsidP="00E00935">
            <w:pPr>
              <w:suppressAutoHyphens w:val="0"/>
              <w:overflowPunct/>
              <w:autoSpaceDE/>
              <w:autoSpaceDN/>
              <w:adjustRightInd/>
              <w:spacing w:line="360" w:lineRule="auto"/>
              <w:jc w:val="left"/>
              <w:textAlignment w:val="auto"/>
              <w:rPr>
                <w:rFonts w:eastAsia="Times New Roman"/>
                <w:lang w:eastAsia="en-US"/>
              </w:rPr>
            </w:pPr>
            <w:r w:rsidRPr="00E33B39">
              <w:rPr>
                <w:rFonts w:eastAsia="Times New Roman"/>
                <w:lang w:eastAsia="en-US"/>
              </w:rPr>
              <w:t>Bu analitik uzanım prosedürünü takip etmekte kullanılan temel araca “Mellin-Barnes contour throw” denir, ve PY daha önceki makalesinde “Maximally reducible monodromy of bivariate hypergeometric systems,” Izvestiya Math.80:1 (2016) T.Sadykov ile bu prosedürü kullanmaya başladı. Bu analitik uzanı</w:t>
            </w:r>
            <w:r w:rsidR="00B92048" w:rsidRPr="00E33B39">
              <w:rPr>
                <w:rFonts w:eastAsia="Times New Roman"/>
                <w:lang w:eastAsia="en-US"/>
              </w:rPr>
              <w:t>m prosedürü F.C Smith, N.E.Nörlu</w:t>
            </w:r>
            <w:r w:rsidRPr="00E33B39">
              <w:rPr>
                <w:rFonts w:eastAsia="Times New Roman"/>
                <w:lang w:eastAsia="en-US"/>
              </w:rPr>
              <w:t>nd tarafından tek değişkenli Pochhammer HGF için bağlantı matrislerini elde etmek amacıyla kullanılmıştır. Fakat bizim “Mellin-Barnes contour throw” metodumuz yukarıda be</w:t>
            </w:r>
            <w:r w:rsidR="00DA31D2" w:rsidRPr="00E33B39">
              <w:rPr>
                <w:rFonts w:eastAsia="Times New Roman"/>
                <w:lang w:eastAsia="en-US"/>
              </w:rPr>
              <w:t>lirtilen amiplerin</w:t>
            </w:r>
            <w:r w:rsidR="00625D47" w:rsidRPr="00E33B39">
              <w:rPr>
                <w:rFonts w:eastAsia="Times New Roman"/>
                <w:lang w:eastAsia="en-US"/>
              </w:rPr>
              <w:t xml:space="preserve"> </w:t>
            </w:r>
            <w:r w:rsidR="00625D47" w:rsidRPr="00E33B39">
              <w:rPr>
                <w:color w:val="000000" w:themeColor="text1"/>
              </w:rPr>
              <w:t>M</w:t>
            </w:r>
            <w:r w:rsidR="00625D47" w:rsidRPr="00E33B39">
              <w:rPr>
                <w:color w:val="000000" w:themeColor="text1"/>
                <w:vertAlign w:val="subscript"/>
              </w:rPr>
              <w:t xml:space="preserve">1 </w:t>
            </w:r>
            <w:r w:rsidR="00625D47" w:rsidRPr="00E33B39">
              <w:rPr>
                <w:rFonts w:eastAsia="Times New Roman"/>
                <w:color w:val="000000" w:themeColor="text1"/>
                <w:lang w:eastAsia="ja-JP"/>
              </w:rPr>
              <w:t xml:space="preserve">, </w:t>
            </w:r>
            <w:r w:rsidR="00625D47" w:rsidRPr="00E33B39">
              <w:rPr>
                <w:color w:val="000000" w:themeColor="text1"/>
              </w:rPr>
              <w:t>M</w:t>
            </w:r>
            <w:r w:rsidR="00625D47" w:rsidRPr="00E33B39">
              <w:rPr>
                <w:color w:val="000000" w:themeColor="text1"/>
                <w:vertAlign w:val="subscript"/>
              </w:rPr>
              <w:t>2</w:t>
            </w:r>
            <w:r w:rsidR="00625D47" w:rsidRPr="00E33B39">
              <w:rPr>
                <w:color w:val="FF0000"/>
                <w:vertAlign w:val="subscript"/>
              </w:rPr>
              <w:t xml:space="preserve">  </w:t>
            </w:r>
            <w:r w:rsidRPr="00E33B39">
              <w:rPr>
                <w:rFonts w:eastAsia="Times New Roman"/>
                <w:lang w:eastAsia="en-US"/>
              </w:rPr>
              <w:t>tümleyenlerinin bağlantılı bileşenleri ile ilişkili girintili koni</w:t>
            </w:r>
            <w:r w:rsidR="00DA31D2" w:rsidRPr="00E33B39">
              <w:rPr>
                <w:rFonts w:eastAsia="Times New Roman"/>
                <w:lang w:eastAsia="en-US"/>
              </w:rPr>
              <w:t>(recession cone)</w:t>
            </w:r>
            <w:r w:rsidRPr="00E33B39">
              <w:rPr>
                <w:rFonts w:eastAsia="Times New Roman"/>
                <w:lang w:eastAsia="en-US"/>
              </w:rPr>
              <w:t xml:space="preserve"> ile bağlantılı olarak çok d</w:t>
            </w:r>
            <w:r w:rsidR="006674B1" w:rsidRPr="00E33B39">
              <w:rPr>
                <w:rFonts w:eastAsia="Times New Roman"/>
                <w:lang w:eastAsia="en-US"/>
              </w:rPr>
              <w:t>eğişkenli durum ile ilgilenir.</w:t>
            </w:r>
          </w:p>
          <w:p w:rsidR="0066403C" w:rsidRPr="00E00935" w:rsidRDefault="0066403C" w:rsidP="00E00935">
            <w:pPr>
              <w:suppressAutoHyphens w:val="0"/>
              <w:overflowPunct/>
              <w:autoSpaceDE/>
              <w:autoSpaceDN/>
              <w:adjustRightInd/>
              <w:spacing w:line="360" w:lineRule="auto"/>
              <w:jc w:val="left"/>
              <w:textAlignment w:val="auto"/>
              <w:rPr>
                <w:rFonts w:asciiTheme="minorBidi" w:eastAsia="Times New Roman" w:hAnsiTheme="minorBidi" w:cstheme="minorBidi"/>
                <w:lang w:eastAsia="en-US"/>
              </w:rPr>
            </w:pPr>
          </w:p>
          <w:p w:rsidR="00AF3925" w:rsidRPr="00E00935" w:rsidRDefault="0066403C" w:rsidP="00E00935">
            <w:pPr>
              <w:pStyle w:val="Web"/>
              <w:spacing w:before="0" w:beforeAutospacing="0" w:after="0" w:afterAutospacing="0" w:line="360" w:lineRule="auto"/>
              <w:rPr>
                <w:rFonts w:asciiTheme="minorBidi" w:hAnsiTheme="minorBidi" w:cstheme="minorBidi"/>
                <w:sz w:val="22"/>
                <w:szCs w:val="22"/>
              </w:rPr>
            </w:pPr>
            <w:r w:rsidRPr="00E00935">
              <w:rPr>
                <w:rFonts w:asciiTheme="minorBidi" w:eastAsia="Times New Roman" w:hAnsiTheme="minorBidi" w:cstheme="minorBidi"/>
                <w:sz w:val="22"/>
                <w:szCs w:val="22"/>
                <w:lang w:eastAsia="en-US"/>
              </w:rPr>
              <w:t>Konunun temel referans kitabında "Mirror symmetry and Algebraic Geometry" (D.Cox-S.Katz) homolojik devirlerin monodromisinden bahsedilmemiştir. Bir yere kadar kohomolojinin monodromisi üzerinde durulmuştur. Yani GKZ hipergeometrik fonksiyon olarak temsil edilen periyot integralleri. Bu yüzden sonucumuz cebirsel geometriciler tarafından sunulan ayna simetrisiyle alakalı ana yönde bir açındırma olarak anlaşılabilir.</w:t>
            </w:r>
          </w:p>
          <w:p w:rsidR="00AF3925" w:rsidRPr="00E00935" w:rsidRDefault="00AF3925" w:rsidP="00E00935">
            <w:pPr>
              <w:pStyle w:val="Web"/>
              <w:spacing w:before="0" w:beforeAutospacing="0" w:after="0" w:afterAutospacing="0" w:line="360" w:lineRule="auto"/>
              <w:rPr>
                <w:rFonts w:asciiTheme="minorBidi" w:hAnsiTheme="minorBidi" w:cstheme="minorBidi"/>
                <w:sz w:val="22"/>
                <w:szCs w:val="22"/>
              </w:rPr>
            </w:pPr>
          </w:p>
          <w:p w:rsidR="00900398" w:rsidRPr="00E00935" w:rsidRDefault="00900398" w:rsidP="00E00935">
            <w:pPr>
              <w:pStyle w:val="Web"/>
              <w:spacing w:before="0" w:beforeAutospacing="0" w:after="0" w:afterAutospacing="0" w:line="360" w:lineRule="auto"/>
              <w:rPr>
                <w:rFonts w:asciiTheme="minorBidi" w:hAnsiTheme="minorBidi" w:cstheme="minorBidi"/>
                <w:sz w:val="22"/>
                <w:szCs w:val="22"/>
              </w:rPr>
            </w:pPr>
            <w:r w:rsidRPr="00E00935">
              <w:rPr>
                <w:rFonts w:asciiTheme="minorBidi" w:hAnsiTheme="minorBidi" w:cstheme="minorBidi"/>
                <w:sz w:val="22"/>
                <w:szCs w:val="22"/>
              </w:rPr>
              <w:t>A-hipergeometrik fonskiyonun A-matrisi bir Gorenstein konisi verdiği durumda buna karşılık gelen Stanley-Reisner halkasını GKZ A-HGF'nin bazı olarak kullanabiliriz. Özellikle, A-matrisi bir yansımalı G</w:t>
            </w:r>
            <w:r w:rsidR="003E14A6" w:rsidRPr="00E00935">
              <w:rPr>
                <w:rFonts w:asciiTheme="minorBidi" w:hAnsiTheme="minorBidi" w:cstheme="minorBidi"/>
                <w:sz w:val="22"/>
                <w:szCs w:val="22"/>
              </w:rPr>
              <w:t>o</w:t>
            </w:r>
            <w:r w:rsidRPr="00E00935">
              <w:rPr>
                <w:rFonts w:asciiTheme="minorBidi" w:hAnsiTheme="minorBidi" w:cstheme="minorBidi"/>
                <w:sz w:val="22"/>
                <w:szCs w:val="22"/>
              </w:rPr>
              <w:t>renstein konisi verdiğinde Stanley-Reisner halkası pürüssüz izdüşümsel torik varyetenin kohomoloj</w:t>
            </w:r>
            <w:r w:rsidR="001C0AF2" w:rsidRPr="00E00935">
              <w:rPr>
                <w:rFonts w:asciiTheme="minorBidi" w:hAnsiTheme="minorBidi" w:cstheme="minorBidi"/>
                <w:sz w:val="22"/>
                <w:szCs w:val="22"/>
              </w:rPr>
              <w:t xml:space="preserve">i halkasını onun alt halkasıdır </w:t>
            </w:r>
            <w:r w:rsidRPr="00E00935">
              <w:rPr>
                <w:rFonts w:asciiTheme="minorBidi" w:hAnsiTheme="minorBidi" w:cstheme="minorBidi"/>
                <w:sz w:val="22"/>
                <w:szCs w:val="22"/>
              </w:rPr>
              <w:t>çıkarımını yapabiliriz. Bu durum ilişkili Calabi-Yau varyetelerinin periyot integrallerinin monodromisini tarif etmede oldukça kullanışl</w:t>
            </w:r>
            <w:r w:rsidR="001C0AF2" w:rsidRPr="00E00935">
              <w:rPr>
                <w:rFonts w:asciiTheme="minorBidi" w:hAnsiTheme="minorBidi" w:cstheme="minorBidi"/>
                <w:sz w:val="22"/>
                <w:szCs w:val="22"/>
              </w:rPr>
              <w:t>ı olduğunu yukarıda ifade edilen analitik uzanımı prosedürde iddia ediyoruz</w:t>
            </w:r>
            <w:r w:rsidRPr="00E00935">
              <w:rPr>
                <w:rFonts w:asciiTheme="minorBidi" w:hAnsiTheme="minorBidi" w:cstheme="minorBidi"/>
                <w:sz w:val="22"/>
                <w:szCs w:val="22"/>
              </w:rPr>
              <w:t>.</w:t>
            </w:r>
          </w:p>
          <w:p w:rsidR="00900398" w:rsidRPr="00E00935" w:rsidRDefault="00900398" w:rsidP="00E00935">
            <w:pPr>
              <w:pStyle w:val="Web"/>
              <w:spacing w:before="0" w:beforeAutospacing="0" w:after="0" w:afterAutospacing="0" w:line="360" w:lineRule="auto"/>
              <w:rPr>
                <w:rFonts w:asciiTheme="minorBidi" w:hAnsiTheme="minorBidi" w:cstheme="minorBidi"/>
                <w:sz w:val="22"/>
                <w:szCs w:val="22"/>
              </w:rPr>
            </w:pPr>
          </w:p>
          <w:p w:rsidR="00900398" w:rsidRPr="00E00935" w:rsidRDefault="00900398" w:rsidP="00E00935">
            <w:pPr>
              <w:pStyle w:val="Web"/>
              <w:spacing w:before="0" w:beforeAutospacing="0" w:after="0" w:afterAutospacing="0" w:line="360" w:lineRule="auto"/>
              <w:rPr>
                <w:rFonts w:asciiTheme="minorBidi" w:hAnsiTheme="minorBidi" w:cstheme="minorBidi"/>
                <w:sz w:val="22"/>
                <w:szCs w:val="22"/>
              </w:rPr>
            </w:pPr>
            <w:r w:rsidRPr="00E00935">
              <w:rPr>
                <w:rFonts w:asciiTheme="minorBidi" w:hAnsiTheme="minorBidi" w:cstheme="minorBidi"/>
                <w:sz w:val="22"/>
                <w:szCs w:val="22"/>
              </w:rPr>
              <w:t>B.Borisov - R.Horja ufuk açıcı makalelerinde, torik varyeteler için X periyot integrallerin analitik uzanım metodunu Mellin-Barnes integral temsilinin analitik uzanımı yöntemi aracılığıyla kullandılar. Böylelikle X’in ayna simetrisi Y üzerindeki tutarlı demetlerin istisnai topluluğun Foruier-Mukai dönüşümüyle karşılaştırmak üzere bağlantı matrislerini hesapladılar. Bu dönem içinde bazı Calab</w:t>
            </w:r>
            <w:r w:rsidR="00222A35" w:rsidRPr="00E00935">
              <w:rPr>
                <w:rFonts w:asciiTheme="minorBidi" w:hAnsiTheme="minorBidi" w:cstheme="minorBidi"/>
                <w:sz w:val="22"/>
                <w:szCs w:val="22"/>
              </w:rPr>
              <w:t>i-Yau varyeteler için bu yöntemi</w:t>
            </w:r>
            <w:r w:rsidRPr="00E00935">
              <w:rPr>
                <w:rFonts w:asciiTheme="minorBidi" w:hAnsiTheme="minorBidi" w:cstheme="minorBidi"/>
                <w:sz w:val="22"/>
                <w:szCs w:val="22"/>
              </w:rPr>
              <w:t xml:space="preserve"> uygulamayı çalıştık. </w:t>
            </w:r>
          </w:p>
          <w:p w:rsidR="00740B58" w:rsidRDefault="00740B58" w:rsidP="00740B58">
            <w:pPr>
              <w:pStyle w:val="Web"/>
              <w:spacing w:before="0" w:beforeAutospacing="0" w:after="0" w:afterAutospacing="0"/>
              <w:rPr>
                <w:rFonts w:asciiTheme="minorBidi" w:hAnsiTheme="minorBidi" w:cstheme="minorBidi"/>
                <w:color w:val="000000"/>
                <w:sz w:val="22"/>
                <w:szCs w:val="22"/>
                <w:shd w:val="clear" w:color="auto" w:fill="FFFFFF"/>
              </w:rPr>
            </w:pPr>
          </w:p>
          <w:p w:rsidR="00E00935" w:rsidRPr="00C96C70" w:rsidRDefault="00E00935" w:rsidP="00740B58">
            <w:pPr>
              <w:pStyle w:val="Web"/>
              <w:spacing w:before="0" w:beforeAutospacing="0" w:after="0" w:afterAutospacing="0"/>
              <w:rPr>
                <w:rFonts w:ascii="Arial" w:hAnsi="Arial" w:cs="Arial"/>
                <w:color w:val="212121"/>
                <w:sz w:val="22"/>
                <w:szCs w:val="22"/>
                <w:shd w:val="clear" w:color="auto" w:fill="FFFFFF"/>
              </w:rPr>
            </w:pPr>
          </w:p>
          <w:p w:rsidR="009F2D81" w:rsidRDefault="00740B58" w:rsidP="009F2D81">
            <w:pPr>
              <w:pStyle w:val="Web"/>
              <w:spacing w:before="0" w:beforeAutospacing="0" w:after="0" w:afterAutospacing="0"/>
              <w:rPr>
                <w:rFonts w:ascii="Arial" w:hAnsi="Arial" w:cs="Arial"/>
                <w:sz w:val="22"/>
                <w:szCs w:val="22"/>
              </w:rPr>
            </w:pPr>
            <w:r w:rsidRPr="00C96C70">
              <w:rPr>
                <w:rFonts w:ascii="Arial" w:hAnsi="Arial" w:cs="Arial"/>
                <w:b/>
                <w:bCs/>
                <w:sz w:val="22"/>
                <w:szCs w:val="22"/>
              </w:rPr>
              <w:t>İP  ‘E</w:t>
            </w:r>
            <w:r w:rsidRPr="00C96C70">
              <w:rPr>
                <w:rFonts w:ascii="Arial" w:hAnsi="Arial" w:cs="Arial"/>
                <w:sz w:val="22"/>
                <w:szCs w:val="22"/>
              </w:rPr>
              <w:t xml:space="preserve">‘ ‘Monodromi grubunun aritmetikliği’ konusunda </w:t>
            </w:r>
            <w:r w:rsidR="009F2D81" w:rsidRPr="00A25E10">
              <w:rPr>
                <w:rFonts w:ascii="Arial" w:hAnsi="Arial" w:cs="Arial"/>
                <w:sz w:val="22"/>
                <w:szCs w:val="22"/>
              </w:rPr>
              <w:t>aşağıdaki sonuçları</w:t>
            </w:r>
            <w:r w:rsidR="009F2D81">
              <w:rPr>
                <w:rFonts w:ascii="Arial" w:hAnsi="Arial" w:cs="Arial"/>
                <w:sz w:val="22"/>
                <w:szCs w:val="22"/>
              </w:rPr>
              <w:t xml:space="preserve"> elde ettik. </w:t>
            </w:r>
          </w:p>
          <w:p w:rsidR="009F2D81" w:rsidRPr="005117B6" w:rsidRDefault="009F2D81" w:rsidP="00E00935">
            <w:pPr>
              <w:pStyle w:val="Web"/>
              <w:spacing w:before="0" w:beforeAutospacing="0" w:after="0" w:afterAutospacing="0"/>
              <w:rPr>
                <w:rFonts w:asciiTheme="minorBidi" w:hAnsiTheme="minorBidi" w:cstheme="minorBidi"/>
                <w:sz w:val="22"/>
                <w:szCs w:val="22"/>
              </w:rPr>
            </w:pPr>
          </w:p>
          <w:p w:rsidR="009F2D81" w:rsidRPr="005117B6" w:rsidRDefault="009F2D81" w:rsidP="00E00935">
            <w:pPr>
              <w:pStyle w:val="Web"/>
              <w:spacing w:before="0" w:beforeAutospacing="0" w:after="0" w:afterAutospacing="0" w:line="360" w:lineRule="auto"/>
              <w:rPr>
                <w:rFonts w:asciiTheme="minorBidi" w:hAnsiTheme="minorBidi" w:cstheme="minorBidi"/>
                <w:sz w:val="22"/>
                <w:szCs w:val="22"/>
              </w:rPr>
            </w:pPr>
            <w:r w:rsidRPr="005117B6">
              <w:rPr>
                <w:rFonts w:asciiTheme="minorBidi" w:hAnsiTheme="minorBidi" w:cstheme="minorBidi"/>
                <w:sz w:val="22"/>
                <w:szCs w:val="22"/>
              </w:rPr>
              <w:t>PY yönetim altında Mutlu Koçar (YL Bursiyer, 15.04.2017 -14.10.2018) YL tez içinde aşağıdaki sonuçları</w:t>
            </w:r>
            <w:r w:rsidR="004D6396" w:rsidRPr="005117B6">
              <w:rPr>
                <w:rFonts w:asciiTheme="minorBidi" w:hAnsiTheme="minorBidi" w:cstheme="minorBidi"/>
                <w:sz w:val="22"/>
                <w:szCs w:val="22"/>
              </w:rPr>
              <w:t xml:space="preserve"> elde etti</w:t>
            </w:r>
            <w:r w:rsidRPr="005117B6">
              <w:rPr>
                <w:rFonts w:asciiTheme="minorBidi" w:hAnsiTheme="minorBidi" w:cstheme="minorBidi"/>
                <w:sz w:val="22"/>
                <w:szCs w:val="22"/>
              </w:rPr>
              <w:t xml:space="preserve">. </w:t>
            </w:r>
          </w:p>
          <w:p w:rsidR="009F2D81" w:rsidRPr="00E00935" w:rsidRDefault="00A1409D" w:rsidP="00E00935">
            <w:pPr>
              <w:pStyle w:val="Web"/>
              <w:spacing w:before="0" w:beforeAutospacing="0" w:after="0" w:afterAutospacing="0" w:line="360" w:lineRule="auto"/>
              <w:rPr>
                <w:rFonts w:asciiTheme="minorBidi" w:hAnsiTheme="minorBidi" w:cstheme="minorBidi"/>
                <w:sz w:val="22"/>
                <w:szCs w:val="22"/>
              </w:rPr>
            </w:pPr>
            <w:r w:rsidRPr="00E00935">
              <w:rPr>
                <w:rFonts w:asciiTheme="minorBidi" w:eastAsia="Times New Roman" w:hAnsiTheme="minorBidi" w:cstheme="minorBidi"/>
                <w:sz w:val="22"/>
                <w:szCs w:val="22"/>
                <w:lang w:eastAsia="ja-JP"/>
              </w:rPr>
              <w:t xml:space="preserve">İşbu YL </w:t>
            </w:r>
            <w:r w:rsidR="009F2D81" w:rsidRPr="00E00935">
              <w:rPr>
                <w:rFonts w:asciiTheme="minorBidi" w:eastAsia="Times New Roman" w:hAnsiTheme="minorBidi" w:cstheme="minorBidi"/>
                <w:sz w:val="22"/>
                <w:szCs w:val="22"/>
                <w:lang w:eastAsia="ja-JP"/>
              </w:rPr>
              <w:t>tezin</w:t>
            </w:r>
            <w:r w:rsidR="005C1C76">
              <w:rPr>
                <w:rFonts w:asciiTheme="minorBidi" w:eastAsia="Times New Roman" w:hAnsiTheme="minorBidi" w:cstheme="minorBidi"/>
                <w:sz w:val="22"/>
                <w:szCs w:val="22"/>
                <w:lang w:eastAsia="ja-JP"/>
              </w:rPr>
              <w:t>in</w:t>
            </w:r>
            <w:r w:rsidR="009F2D81" w:rsidRPr="00E00935">
              <w:rPr>
                <w:rFonts w:asciiTheme="minorBidi" w:eastAsia="Times New Roman" w:hAnsiTheme="minorBidi" w:cstheme="minorBidi"/>
                <w:sz w:val="22"/>
                <w:szCs w:val="22"/>
                <w:lang w:eastAsia="ja-JP"/>
              </w:rPr>
              <w:t xml:space="preserve"> amacı, bazı özel koşulları sağlayan genel üçterimli cebirsel denklemin (trinomial algebraic equation) çözümlerini </w:t>
            </w:r>
            <w:r w:rsidR="004D6396" w:rsidRPr="00E00935">
              <w:rPr>
                <w:rFonts w:asciiTheme="minorBidi" w:eastAsia="Times New Roman" w:hAnsiTheme="minorBidi" w:cstheme="minorBidi"/>
                <w:sz w:val="22"/>
                <w:szCs w:val="22"/>
                <w:lang w:eastAsia="ja-JP"/>
              </w:rPr>
              <w:t xml:space="preserve">genelleşmiş </w:t>
            </w:r>
            <w:r w:rsidR="009F2D81" w:rsidRPr="00E00935">
              <w:rPr>
                <w:rFonts w:asciiTheme="minorBidi" w:eastAsia="Times New Roman" w:hAnsiTheme="minorBidi" w:cstheme="minorBidi"/>
                <w:sz w:val="22"/>
                <w:szCs w:val="22"/>
                <w:lang w:eastAsia="ja-JP"/>
              </w:rPr>
              <w:t>hipergeometrik fonskiyonlar aracılı</w:t>
            </w:r>
            <w:r w:rsidR="004D6396" w:rsidRPr="00E00935">
              <w:rPr>
                <w:rFonts w:asciiTheme="minorBidi" w:eastAsia="Times New Roman" w:hAnsiTheme="minorBidi" w:cstheme="minorBidi"/>
                <w:sz w:val="22"/>
                <w:szCs w:val="22"/>
                <w:lang w:eastAsia="ja-JP"/>
              </w:rPr>
              <w:t>ğıyla</w:t>
            </w:r>
            <w:r w:rsidR="00FF0EF7" w:rsidRPr="00E00935">
              <w:rPr>
                <w:rFonts w:asciiTheme="minorBidi" w:eastAsia="Times New Roman" w:hAnsiTheme="minorBidi" w:cstheme="minorBidi"/>
                <w:sz w:val="22"/>
                <w:szCs w:val="22"/>
                <w:lang w:eastAsia="ja-JP"/>
              </w:rPr>
              <w:t xml:space="preserve"> tavsi</w:t>
            </w:r>
            <w:r w:rsidR="009F2D81" w:rsidRPr="00E00935">
              <w:rPr>
                <w:rFonts w:asciiTheme="minorBidi" w:eastAsia="Times New Roman" w:hAnsiTheme="minorBidi" w:cstheme="minorBidi"/>
                <w:sz w:val="22"/>
                <w:szCs w:val="22"/>
                <w:lang w:eastAsia="ja-JP"/>
              </w:rPr>
              <w:t xml:space="preserve">r etmektir. </w:t>
            </w:r>
            <w:r w:rsidR="00A0256F" w:rsidRPr="00E00935">
              <w:rPr>
                <w:rFonts w:asciiTheme="minorBidi" w:eastAsia="Times New Roman" w:hAnsiTheme="minorBidi" w:cstheme="minorBidi"/>
                <w:sz w:val="22"/>
                <w:szCs w:val="22"/>
                <w:lang w:eastAsia="ja-JP"/>
              </w:rPr>
              <w:t>Bir cebirsel fonskiyonun orijin civarındaki kesirli kuvvet serisini bulmak için kullanılan Newton-Puiseux algoritması açıklanmıştır. Fakat bu algoritma, bir cebirsel fonksiyonun tüm çözümlerini elde etmemize olanak tanısa da, yüksek dereceli cebirsel fonksiyonlarla ilgilenildiğinde Newton-Pusieux algoritmasının uygulanması yüksek dereceli terimler yüzünden zor bir hal almaktadır.</w:t>
            </w:r>
            <w:r w:rsidR="00A0256F" w:rsidRPr="00E00935">
              <w:rPr>
                <w:rFonts w:asciiTheme="minorBidi" w:hAnsiTheme="minorBidi" w:cstheme="minorBidi"/>
                <w:sz w:val="22"/>
                <w:szCs w:val="22"/>
              </w:rPr>
              <w:t xml:space="preserve"> Bu tezde</w:t>
            </w:r>
            <w:r w:rsidR="00A0256F" w:rsidRPr="00E00935">
              <w:rPr>
                <w:rFonts w:asciiTheme="minorBidi" w:eastAsia="Times New Roman" w:hAnsiTheme="minorBidi" w:cstheme="minorBidi"/>
                <w:sz w:val="22"/>
                <w:szCs w:val="22"/>
                <w:lang w:eastAsia="ja-JP"/>
              </w:rPr>
              <w:t xml:space="preserve"> genel üç terimli bir cebirsel fonksiyonun çözümlerinin Mellin dönüşümü tasvir edilmiştir. Dahası, böyle bir dönüşümle gamma fonksiyonu arasındaki ilişki </w:t>
            </w:r>
            <w:r w:rsidR="00FF0EF7" w:rsidRPr="00E00935">
              <w:rPr>
                <w:rFonts w:asciiTheme="minorBidi" w:eastAsia="Times New Roman" w:hAnsiTheme="minorBidi" w:cstheme="minorBidi"/>
                <w:sz w:val="22"/>
                <w:szCs w:val="22"/>
                <w:lang w:eastAsia="ja-JP"/>
              </w:rPr>
              <w:t>çalışılmıştır</w:t>
            </w:r>
            <w:r w:rsidR="00A0256F" w:rsidRPr="00E00935">
              <w:rPr>
                <w:rFonts w:asciiTheme="minorBidi" w:eastAsia="Times New Roman" w:hAnsiTheme="minorBidi" w:cstheme="minorBidi"/>
                <w:sz w:val="22"/>
                <w:szCs w:val="22"/>
                <w:lang w:eastAsia="ja-JP"/>
              </w:rPr>
              <w:t>. Bu ilişki yard</w:t>
            </w:r>
            <w:r w:rsidR="00FF0EF7" w:rsidRPr="00E00935">
              <w:rPr>
                <w:rFonts w:asciiTheme="minorBidi" w:eastAsia="Times New Roman" w:hAnsiTheme="minorBidi" w:cstheme="minorBidi"/>
                <w:sz w:val="22"/>
                <w:szCs w:val="22"/>
                <w:lang w:eastAsia="ja-JP"/>
              </w:rPr>
              <w:t xml:space="preserve">ım ile </w:t>
            </w:r>
            <w:r w:rsidR="00A0256F" w:rsidRPr="00E00935">
              <w:rPr>
                <w:rFonts w:asciiTheme="minorBidi" w:eastAsia="Times New Roman" w:hAnsiTheme="minorBidi" w:cstheme="minorBidi"/>
                <w:sz w:val="22"/>
                <w:szCs w:val="22"/>
                <w:lang w:eastAsia="ja-JP"/>
              </w:rPr>
              <w:t>ters</w:t>
            </w:r>
            <w:r w:rsidR="00FF0EF7" w:rsidRPr="00E00935">
              <w:rPr>
                <w:rFonts w:asciiTheme="minorBidi" w:eastAsia="Times New Roman" w:hAnsiTheme="minorBidi" w:cstheme="minorBidi"/>
                <w:sz w:val="22"/>
                <w:szCs w:val="22"/>
                <w:lang w:eastAsia="ja-JP"/>
              </w:rPr>
              <w:t xml:space="preserve"> Mellin formülünden ortaya çı</w:t>
            </w:r>
            <w:r w:rsidR="00A0256F" w:rsidRPr="00E00935">
              <w:rPr>
                <w:rFonts w:asciiTheme="minorBidi" w:eastAsia="Times New Roman" w:hAnsiTheme="minorBidi" w:cstheme="minorBidi"/>
                <w:sz w:val="22"/>
                <w:szCs w:val="22"/>
                <w:lang w:eastAsia="ja-JP"/>
              </w:rPr>
              <w:t>kan genel üç terimli cebirsel fonk</w:t>
            </w:r>
            <w:r w:rsidR="00FF0EF7" w:rsidRPr="00E00935">
              <w:rPr>
                <w:rFonts w:asciiTheme="minorBidi" w:eastAsia="Times New Roman" w:hAnsiTheme="minorBidi" w:cstheme="minorBidi"/>
                <w:sz w:val="22"/>
                <w:szCs w:val="22"/>
                <w:lang w:eastAsia="ja-JP"/>
              </w:rPr>
              <w:t>siyonun çözümleri incelenmiş</w:t>
            </w:r>
            <w:r w:rsidR="00A0256F" w:rsidRPr="00E00935">
              <w:rPr>
                <w:rFonts w:asciiTheme="minorBidi" w:eastAsia="Times New Roman" w:hAnsiTheme="minorBidi" w:cstheme="minorBidi"/>
                <w:sz w:val="22"/>
                <w:szCs w:val="22"/>
                <w:lang w:eastAsia="ja-JP"/>
              </w:rPr>
              <w:t xml:space="preserve">tir. </w:t>
            </w:r>
            <w:r w:rsidR="00FF0EF7" w:rsidRPr="00E00935">
              <w:rPr>
                <w:rFonts w:asciiTheme="minorBidi" w:eastAsia="Times New Roman" w:hAnsiTheme="minorBidi" w:cstheme="minorBidi"/>
                <w:sz w:val="22"/>
                <w:szCs w:val="22"/>
                <w:lang w:eastAsia="ja-JP"/>
              </w:rPr>
              <w:t>Tezin son kıs</w:t>
            </w:r>
            <w:r w:rsidR="00003728" w:rsidRPr="00E00935">
              <w:rPr>
                <w:rFonts w:asciiTheme="minorBidi" w:eastAsia="Times New Roman" w:hAnsiTheme="minorBidi" w:cstheme="minorBidi"/>
                <w:sz w:val="22"/>
                <w:szCs w:val="22"/>
                <w:lang w:eastAsia="ja-JP"/>
              </w:rPr>
              <w:t>mında,</w:t>
            </w:r>
            <w:r w:rsidR="00FF0EF7" w:rsidRPr="00E00935">
              <w:rPr>
                <w:rFonts w:asciiTheme="minorBidi" w:eastAsia="Times New Roman" w:hAnsiTheme="minorBidi" w:cstheme="minorBidi"/>
                <w:sz w:val="22"/>
                <w:szCs w:val="22"/>
                <w:lang w:eastAsia="ja-JP"/>
              </w:rPr>
              <w:t xml:space="preserve"> Mellin dönüşü</w:t>
            </w:r>
            <w:r w:rsidR="00BA68AE" w:rsidRPr="00E00935">
              <w:rPr>
                <w:rFonts w:asciiTheme="minorBidi" w:eastAsia="Times New Roman" w:hAnsiTheme="minorBidi" w:cstheme="minorBidi"/>
                <w:sz w:val="22"/>
                <w:szCs w:val="22"/>
                <w:lang w:eastAsia="ja-JP"/>
              </w:rPr>
              <w:t>mün</w:t>
            </w:r>
            <w:r w:rsidR="00FF0EF7" w:rsidRPr="00E00935">
              <w:rPr>
                <w:rFonts w:asciiTheme="minorBidi" w:eastAsia="Times New Roman" w:hAnsiTheme="minorBidi" w:cstheme="minorBidi"/>
                <w:sz w:val="22"/>
                <w:szCs w:val="22"/>
                <w:lang w:eastAsia="ja-JP"/>
              </w:rPr>
              <w:t xml:space="preserve"> </w:t>
            </w:r>
            <w:proofErr w:type="gramStart"/>
            <w:r w:rsidR="00FF0EF7" w:rsidRPr="00E00935">
              <w:rPr>
                <w:rFonts w:asciiTheme="minorBidi" w:eastAsia="Times New Roman" w:hAnsiTheme="minorBidi" w:cstheme="minorBidi"/>
                <w:sz w:val="22"/>
                <w:szCs w:val="22"/>
                <w:lang w:eastAsia="ja-JP"/>
              </w:rPr>
              <w:t>argümanı</w:t>
            </w:r>
            <w:proofErr w:type="gramEnd"/>
            <w:r w:rsidR="00FF0EF7" w:rsidRPr="00E00935">
              <w:rPr>
                <w:rFonts w:asciiTheme="minorBidi" w:eastAsia="Times New Roman" w:hAnsiTheme="minorBidi" w:cstheme="minorBidi"/>
                <w:sz w:val="22"/>
                <w:szCs w:val="22"/>
                <w:lang w:eastAsia="ja-JP"/>
              </w:rPr>
              <w:t xml:space="preserve"> </w:t>
            </w:r>
            <w:r w:rsidR="00A0256F" w:rsidRPr="00E00935">
              <w:rPr>
                <w:rFonts w:asciiTheme="minorBidi" w:eastAsia="Times New Roman" w:hAnsiTheme="minorBidi" w:cstheme="minorBidi"/>
                <w:sz w:val="22"/>
                <w:szCs w:val="22"/>
                <w:lang w:eastAsia="ja-JP"/>
              </w:rPr>
              <w:t>ve Newton-Puiseux algoritmas</w:t>
            </w:r>
            <w:r w:rsidR="00FF0EF7" w:rsidRPr="00E00935">
              <w:rPr>
                <w:rFonts w:asciiTheme="minorBidi" w:eastAsia="Times New Roman" w:hAnsiTheme="minorBidi" w:cstheme="minorBidi"/>
                <w:sz w:val="22"/>
                <w:szCs w:val="22"/>
                <w:lang w:eastAsia="ja-JP"/>
              </w:rPr>
              <w:t xml:space="preserve">ı </w:t>
            </w:r>
            <w:r w:rsidR="00A0256F" w:rsidRPr="00E00935">
              <w:rPr>
                <w:rFonts w:asciiTheme="minorBidi" w:eastAsia="Times New Roman" w:hAnsiTheme="minorBidi" w:cstheme="minorBidi"/>
                <w:sz w:val="22"/>
                <w:szCs w:val="22"/>
                <w:lang w:eastAsia="ja-JP"/>
              </w:rPr>
              <w:t>verilen genel ü</w:t>
            </w:r>
            <w:r w:rsidR="00FF0EF7" w:rsidRPr="00E00935">
              <w:rPr>
                <w:rFonts w:asciiTheme="minorBidi" w:eastAsia="Times New Roman" w:hAnsiTheme="minorBidi" w:cstheme="minorBidi"/>
                <w:sz w:val="22"/>
                <w:szCs w:val="22"/>
                <w:lang w:eastAsia="ja-JP"/>
              </w:rPr>
              <w:t>ç terimli özel ve doğal koşulları sağ</w:t>
            </w:r>
            <w:r w:rsidR="00A0256F" w:rsidRPr="00E00935">
              <w:rPr>
                <w:rFonts w:asciiTheme="minorBidi" w:eastAsia="Times New Roman" w:hAnsiTheme="minorBidi" w:cstheme="minorBidi"/>
                <w:sz w:val="22"/>
                <w:szCs w:val="22"/>
                <w:lang w:eastAsia="ja-JP"/>
              </w:rPr>
              <w:t xml:space="preserve">layan cebirsel fonksiyona </w:t>
            </w:r>
            <w:r w:rsidR="00FF0EF7" w:rsidRPr="00E00935">
              <w:rPr>
                <w:rFonts w:asciiTheme="minorBidi" w:eastAsia="Times New Roman" w:hAnsiTheme="minorBidi" w:cstheme="minorBidi"/>
                <w:sz w:val="22"/>
                <w:szCs w:val="22"/>
                <w:lang w:eastAsia="ja-JP"/>
              </w:rPr>
              <w:t xml:space="preserve">uygulandı </w:t>
            </w:r>
            <w:r w:rsidR="00A0256F" w:rsidRPr="00E00935">
              <w:rPr>
                <w:rFonts w:asciiTheme="minorBidi" w:eastAsia="Times New Roman" w:hAnsiTheme="minorBidi" w:cstheme="minorBidi"/>
                <w:sz w:val="22"/>
                <w:szCs w:val="22"/>
                <w:lang w:eastAsia="ja-JP"/>
              </w:rPr>
              <w:t xml:space="preserve">ve elde </w:t>
            </w:r>
            <w:r w:rsidR="00FF0EF7" w:rsidRPr="00E00935">
              <w:rPr>
                <w:rFonts w:asciiTheme="minorBidi" w:eastAsia="Times New Roman" w:hAnsiTheme="minorBidi" w:cstheme="minorBidi"/>
                <w:sz w:val="22"/>
                <w:szCs w:val="22"/>
                <w:lang w:eastAsia="ja-JP"/>
              </w:rPr>
              <w:t>edilen sonuçları karşılaştırıldı</w:t>
            </w:r>
            <w:r w:rsidR="00FF0EF7" w:rsidRPr="005117B6">
              <w:rPr>
                <w:rFonts w:asciiTheme="minorBidi" w:eastAsia="Times New Roman" w:hAnsiTheme="minorBidi" w:cstheme="minorBidi"/>
                <w:color w:val="000000" w:themeColor="text1"/>
                <w:sz w:val="22"/>
                <w:szCs w:val="22"/>
                <w:lang w:eastAsia="ja-JP"/>
              </w:rPr>
              <w:t xml:space="preserve">. </w:t>
            </w:r>
            <w:proofErr w:type="spellStart"/>
            <w:r w:rsidR="005117B6" w:rsidRPr="005117B6">
              <w:rPr>
                <w:rFonts w:asciiTheme="minorBidi" w:eastAsia="Times New Roman" w:hAnsiTheme="minorBidi" w:cstheme="minorBidi"/>
                <w:color w:val="000000" w:themeColor="text1"/>
                <w:sz w:val="22"/>
                <w:szCs w:val="22"/>
                <w:lang w:eastAsia="ja-JP"/>
              </w:rPr>
              <w:t>Mellin</w:t>
            </w:r>
            <w:proofErr w:type="spellEnd"/>
            <w:r w:rsidR="005117B6" w:rsidRPr="005117B6">
              <w:rPr>
                <w:rFonts w:asciiTheme="minorBidi" w:eastAsia="Times New Roman" w:hAnsiTheme="minorBidi" w:cstheme="minorBidi"/>
                <w:color w:val="000000" w:themeColor="text1"/>
                <w:sz w:val="22"/>
                <w:szCs w:val="22"/>
                <w:lang w:eastAsia="ja-JP"/>
              </w:rPr>
              <w:t xml:space="preserve"> dönüşüm ifadesi bir tür </w:t>
            </w:r>
            <w:proofErr w:type="spellStart"/>
            <w:r w:rsidR="005117B6" w:rsidRPr="005117B6">
              <w:rPr>
                <w:rFonts w:asciiTheme="minorBidi" w:eastAsia="Times New Roman" w:hAnsiTheme="minorBidi" w:cstheme="minorBidi"/>
                <w:color w:val="000000" w:themeColor="text1"/>
                <w:sz w:val="22"/>
                <w:szCs w:val="22"/>
                <w:lang w:eastAsia="ja-JP"/>
              </w:rPr>
              <w:t>hipergeometrik</w:t>
            </w:r>
            <w:proofErr w:type="spellEnd"/>
            <w:r w:rsidR="005117B6" w:rsidRPr="005117B6">
              <w:rPr>
                <w:rFonts w:asciiTheme="minorBidi" w:eastAsia="Times New Roman" w:hAnsiTheme="minorBidi" w:cstheme="minorBidi"/>
                <w:color w:val="000000" w:themeColor="text1"/>
                <w:sz w:val="22"/>
                <w:szCs w:val="22"/>
                <w:lang w:eastAsia="ja-JP"/>
              </w:rPr>
              <w:t xml:space="preserve"> denklemi sağlar ve onun analitik uzanımını bu integrali kullanarak gerçekleştirmek mümkün olacak. Sonuç olarak elde edilen </w:t>
            </w:r>
            <w:proofErr w:type="spellStart"/>
            <w:r w:rsidR="005117B6" w:rsidRPr="005117B6">
              <w:rPr>
                <w:rFonts w:asciiTheme="minorBidi" w:eastAsia="Times New Roman" w:hAnsiTheme="minorBidi" w:cstheme="minorBidi"/>
                <w:color w:val="000000" w:themeColor="text1"/>
                <w:sz w:val="22"/>
                <w:szCs w:val="22"/>
                <w:lang w:eastAsia="ja-JP"/>
              </w:rPr>
              <w:t>monodromi</w:t>
            </w:r>
            <w:proofErr w:type="spellEnd"/>
            <w:r w:rsidR="005117B6" w:rsidRPr="005117B6">
              <w:rPr>
                <w:rFonts w:asciiTheme="minorBidi" w:eastAsia="Times New Roman" w:hAnsiTheme="minorBidi" w:cstheme="minorBidi"/>
                <w:color w:val="000000" w:themeColor="text1"/>
                <w:sz w:val="22"/>
                <w:szCs w:val="22"/>
                <w:lang w:eastAsia="ja-JP"/>
              </w:rPr>
              <w:t xml:space="preserve"> grubunu örgü grubunun temsili (</w:t>
            </w:r>
            <w:proofErr w:type="spellStart"/>
            <w:r w:rsidR="005117B6" w:rsidRPr="005117B6">
              <w:rPr>
                <w:rFonts w:asciiTheme="minorBidi" w:eastAsia="Times New Roman" w:hAnsiTheme="minorBidi" w:cstheme="minorBidi"/>
                <w:color w:val="000000" w:themeColor="text1"/>
                <w:sz w:val="22"/>
                <w:szCs w:val="22"/>
                <w:lang w:eastAsia="ja-JP"/>
              </w:rPr>
              <w:t>braid</w:t>
            </w:r>
            <w:proofErr w:type="spellEnd"/>
            <w:r w:rsidR="005117B6" w:rsidRPr="005117B6">
              <w:rPr>
                <w:rFonts w:asciiTheme="minorBidi" w:eastAsia="Times New Roman" w:hAnsiTheme="minorBidi" w:cstheme="minorBidi"/>
                <w:color w:val="000000" w:themeColor="text1"/>
                <w:sz w:val="22"/>
                <w:szCs w:val="22"/>
                <w:lang w:eastAsia="ja-JP"/>
              </w:rPr>
              <w:t xml:space="preserve"> </w:t>
            </w:r>
            <w:proofErr w:type="spellStart"/>
            <w:r w:rsidR="005117B6" w:rsidRPr="005117B6">
              <w:rPr>
                <w:rFonts w:asciiTheme="minorBidi" w:eastAsia="Times New Roman" w:hAnsiTheme="minorBidi" w:cstheme="minorBidi"/>
                <w:color w:val="000000" w:themeColor="text1"/>
                <w:sz w:val="22"/>
                <w:szCs w:val="22"/>
                <w:lang w:eastAsia="ja-JP"/>
              </w:rPr>
              <w:t>group</w:t>
            </w:r>
            <w:proofErr w:type="spellEnd"/>
            <w:r w:rsidR="005117B6" w:rsidRPr="005117B6">
              <w:rPr>
                <w:rFonts w:asciiTheme="minorBidi" w:eastAsia="Times New Roman" w:hAnsiTheme="minorBidi" w:cstheme="minorBidi"/>
                <w:color w:val="000000" w:themeColor="text1"/>
                <w:sz w:val="22"/>
                <w:szCs w:val="22"/>
                <w:lang w:eastAsia="ja-JP"/>
              </w:rPr>
              <w:t xml:space="preserve"> </w:t>
            </w:r>
            <w:proofErr w:type="spellStart"/>
            <w:r w:rsidR="005117B6" w:rsidRPr="005117B6">
              <w:rPr>
                <w:rFonts w:asciiTheme="minorBidi" w:eastAsia="Times New Roman" w:hAnsiTheme="minorBidi" w:cstheme="minorBidi"/>
                <w:color w:val="000000" w:themeColor="text1"/>
                <w:sz w:val="22"/>
                <w:szCs w:val="22"/>
                <w:lang w:eastAsia="ja-JP"/>
              </w:rPr>
              <w:t>representation</w:t>
            </w:r>
            <w:proofErr w:type="spellEnd"/>
            <w:r w:rsidR="005117B6" w:rsidRPr="005117B6">
              <w:rPr>
                <w:rFonts w:asciiTheme="minorBidi" w:eastAsia="Times New Roman" w:hAnsiTheme="minorBidi" w:cstheme="minorBidi"/>
                <w:color w:val="000000" w:themeColor="text1"/>
                <w:sz w:val="22"/>
                <w:szCs w:val="22"/>
                <w:lang w:eastAsia="ja-JP"/>
              </w:rPr>
              <w:t>) olarak anlaşılmasının mümkün olacağını iddia edebiliriz</w:t>
            </w:r>
            <w:r w:rsidR="005117B6">
              <w:rPr>
                <w:rFonts w:asciiTheme="minorBidi" w:eastAsia="Times New Roman" w:hAnsiTheme="minorBidi" w:cstheme="minorBidi"/>
                <w:color w:val="000000" w:themeColor="text1"/>
                <w:sz w:val="22"/>
                <w:szCs w:val="22"/>
                <w:lang w:eastAsia="ja-JP"/>
              </w:rPr>
              <w:t xml:space="preserve">. </w:t>
            </w:r>
            <w:r w:rsidR="00003728" w:rsidRPr="005117B6">
              <w:rPr>
                <w:rFonts w:asciiTheme="minorBidi" w:eastAsia="Times New Roman" w:hAnsiTheme="minorBidi" w:cstheme="minorBidi"/>
                <w:color w:val="000000" w:themeColor="text1"/>
                <w:sz w:val="22"/>
                <w:szCs w:val="22"/>
                <w:lang w:eastAsia="ja-JP"/>
              </w:rPr>
              <w:t>Bu</w:t>
            </w:r>
            <w:r w:rsidR="00003728" w:rsidRPr="00E00935">
              <w:rPr>
                <w:rFonts w:asciiTheme="minorBidi" w:eastAsia="Times New Roman" w:hAnsiTheme="minorBidi" w:cstheme="minorBidi"/>
                <w:sz w:val="22"/>
                <w:szCs w:val="22"/>
                <w:lang w:eastAsia="ja-JP"/>
              </w:rPr>
              <w:t xml:space="preserve"> </w:t>
            </w:r>
            <w:proofErr w:type="spellStart"/>
            <w:r w:rsidR="00003728" w:rsidRPr="00E00935">
              <w:rPr>
                <w:rFonts w:asciiTheme="minorBidi" w:eastAsia="Times New Roman" w:hAnsiTheme="minorBidi" w:cstheme="minorBidi"/>
                <w:sz w:val="22"/>
                <w:szCs w:val="22"/>
                <w:lang w:eastAsia="ja-JP"/>
              </w:rPr>
              <w:t>monodromi</w:t>
            </w:r>
            <w:proofErr w:type="spellEnd"/>
            <w:r w:rsidR="00003728" w:rsidRPr="00E00935">
              <w:rPr>
                <w:rFonts w:asciiTheme="minorBidi" w:eastAsia="Times New Roman" w:hAnsiTheme="minorBidi" w:cstheme="minorBidi"/>
                <w:sz w:val="22"/>
                <w:szCs w:val="22"/>
                <w:lang w:eastAsia="ja-JP"/>
              </w:rPr>
              <w:t xml:space="preserve"> grubun</w:t>
            </w:r>
            <w:r w:rsidR="00BA68AE" w:rsidRPr="00E00935">
              <w:rPr>
                <w:rFonts w:asciiTheme="minorBidi" w:eastAsia="Times New Roman" w:hAnsiTheme="minorBidi" w:cstheme="minorBidi"/>
                <w:sz w:val="22"/>
                <w:szCs w:val="22"/>
                <w:lang w:eastAsia="ja-JP"/>
              </w:rPr>
              <w:t>un simetrik grup S</w:t>
            </w:r>
            <w:r w:rsidR="00BA68AE" w:rsidRPr="00E00935">
              <w:rPr>
                <w:rFonts w:asciiTheme="minorBidi" w:eastAsia="Times New Roman" w:hAnsiTheme="minorBidi" w:cstheme="minorBidi"/>
                <w:sz w:val="22"/>
                <w:szCs w:val="22"/>
                <w:vertAlign w:val="subscript"/>
                <w:lang w:eastAsia="ja-JP"/>
              </w:rPr>
              <w:t>n</w:t>
            </w:r>
            <w:r w:rsidR="00003728" w:rsidRPr="00E00935">
              <w:rPr>
                <w:rFonts w:asciiTheme="minorBidi" w:eastAsia="Times New Roman" w:hAnsiTheme="minorBidi" w:cstheme="minorBidi"/>
                <w:sz w:val="22"/>
                <w:szCs w:val="22"/>
                <w:lang w:eastAsia="ja-JP"/>
              </w:rPr>
              <w:t xml:space="preserve"> olduğunu zannedilir ve bu grubu</w:t>
            </w:r>
            <w:r w:rsidR="00BA68AE" w:rsidRPr="00E00935">
              <w:rPr>
                <w:rFonts w:asciiTheme="minorBidi" w:eastAsia="Times New Roman" w:hAnsiTheme="minorBidi" w:cstheme="minorBidi"/>
                <w:sz w:val="22"/>
                <w:szCs w:val="22"/>
                <w:lang w:eastAsia="ja-JP"/>
              </w:rPr>
              <w:t>n</w:t>
            </w:r>
            <w:r w:rsidR="00003728" w:rsidRPr="00E00935">
              <w:rPr>
                <w:rFonts w:asciiTheme="minorBidi" w:eastAsia="Times New Roman" w:hAnsiTheme="minorBidi" w:cstheme="minorBidi"/>
                <w:sz w:val="22"/>
                <w:szCs w:val="22"/>
                <w:lang w:eastAsia="ja-JP"/>
              </w:rPr>
              <w:t xml:space="preserve"> </w:t>
            </w:r>
            <w:r w:rsidR="00BA68AE" w:rsidRPr="00E00935">
              <w:rPr>
                <w:rFonts w:ascii="Arial" w:hAnsi="Arial" w:cs="Arial"/>
                <w:sz w:val="22"/>
                <w:szCs w:val="22"/>
              </w:rPr>
              <w:t>temel grubunu</w:t>
            </w:r>
            <w:r w:rsidRPr="00E00935">
              <w:rPr>
                <w:rFonts w:ascii="Arial" w:hAnsi="Arial" w:cs="Arial"/>
                <w:sz w:val="22"/>
                <w:szCs w:val="22"/>
              </w:rPr>
              <w:t xml:space="preserve"> bir temsili olarak farz ederek Galois grubu tarif</w:t>
            </w:r>
            <w:r w:rsidR="00BA68AE" w:rsidRPr="00E00935">
              <w:rPr>
                <w:rFonts w:ascii="Arial" w:hAnsi="Arial" w:cs="Arial"/>
                <w:sz w:val="22"/>
                <w:szCs w:val="22"/>
              </w:rPr>
              <w:t>inden</w:t>
            </w:r>
            <w:r w:rsidRPr="00E00935">
              <w:rPr>
                <w:rFonts w:ascii="Arial" w:hAnsi="Arial" w:cs="Arial"/>
                <w:sz w:val="22"/>
                <w:szCs w:val="22"/>
              </w:rPr>
              <w:t xml:space="preserve"> da</w:t>
            </w:r>
            <w:r w:rsidR="00BA68AE" w:rsidRPr="00E00935">
              <w:rPr>
                <w:rFonts w:ascii="Arial" w:hAnsi="Arial" w:cs="Arial"/>
                <w:sz w:val="22"/>
                <w:szCs w:val="22"/>
              </w:rPr>
              <w:t>ha ayrıntılı topolojik bir betimleme elde etmemiz mümkün</w:t>
            </w:r>
            <w:r w:rsidRPr="00E00935">
              <w:rPr>
                <w:rFonts w:ascii="Arial" w:hAnsi="Arial" w:cs="Arial"/>
                <w:sz w:val="22"/>
                <w:szCs w:val="22"/>
              </w:rPr>
              <w:t xml:space="preserve"> olacak.</w:t>
            </w:r>
          </w:p>
          <w:p w:rsidR="009F2D81" w:rsidRPr="00E00935" w:rsidRDefault="009F2D81" w:rsidP="00E00935">
            <w:pPr>
              <w:pStyle w:val="Web"/>
              <w:spacing w:before="0" w:beforeAutospacing="0" w:after="0" w:afterAutospacing="0" w:line="360" w:lineRule="auto"/>
              <w:rPr>
                <w:rFonts w:ascii="Arial" w:hAnsi="Arial" w:cs="Arial"/>
                <w:sz w:val="22"/>
                <w:szCs w:val="22"/>
              </w:rPr>
            </w:pPr>
          </w:p>
          <w:p w:rsidR="00740B58" w:rsidRPr="00E00935" w:rsidRDefault="00740B58" w:rsidP="00E00935">
            <w:pPr>
              <w:pStyle w:val="Web"/>
              <w:spacing w:before="0" w:beforeAutospacing="0" w:after="0" w:afterAutospacing="0" w:line="360" w:lineRule="auto"/>
              <w:rPr>
                <w:rFonts w:ascii="Arial" w:hAnsi="Arial" w:cs="Arial"/>
                <w:sz w:val="22"/>
                <w:szCs w:val="22"/>
              </w:rPr>
            </w:pPr>
            <w:r w:rsidRPr="00E00935">
              <w:rPr>
                <w:rFonts w:ascii="Arial" w:hAnsi="Arial" w:cs="Arial"/>
                <w:sz w:val="22"/>
                <w:szCs w:val="22"/>
              </w:rPr>
              <w:t xml:space="preserve">Delsarte varyete durumunda, Hodge teorisini kullanarak, periyot integralinin monodromi grubuna ait hermisyen kuadratik değişmezinin </w:t>
            </w:r>
            <w:r w:rsidR="005C1C76">
              <w:rPr>
                <w:rFonts w:ascii="Arial" w:hAnsi="Arial" w:cs="Arial"/>
                <w:sz w:val="22"/>
                <w:szCs w:val="22"/>
              </w:rPr>
              <w:t>işaretini</w:t>
            </w:r>
            <w:r w:rsidRPr="00E00935">
              <w:rPr>
                <w:rFonts w:ascii="Arial" w:hAnsi="Arial" w:cs="Arial"/>
                <w:sz w:val="22"/>
                <w:szCs w:val="22"/>
              </w:rPr>
              <w:t xml:space="preserve"> (signature of the Hermitian quadratic invariant) de somut olarak hesapladık ve dolaysıyla monodromi grubunun hangi Lie grubu içinde (örneğin bir simplektik grubu) olduğunu tespit ettik.  Bu sonuç aritmetiklik problemine temsil teorisini uygulamak üzere lüzumlu bir aşama olarak anla</w:t>
            </w:r>
            <w:r w:rsidR="00222A35" w:rsidRPr="00E00935">
              <w:rPr>
                <w:rFonts w:ascii="Arial" w:hAnsi="Arial" w:cs="Arial"/>
                <w:sz w:val="22"/>
                <w:szCs w:val="22"/>
              </w:rPr>
              <w:t>şılmaktadır.  Bu problemin çözümü</w:t>
            </w:r>
            <w:r w:rsidRPr="00E00935">
              <w:rPr>
                <w:rFonts w:ascii="Arial" w:hAnsi="Arial" w:cs="Arial"/>
                <w:sz w:val="22"/>
                <w:szCs w:val="22"/>
              </w:rPr>
              <w:t xml:space="preserve"> için ‘pingpo</w:t>
            </w:r>
            <w:r w:rsidR="00222A35" w:rsidRPr="00E00935">
              <w:rPr>
                <w:rFonts w:ascii="Arial" w:hAnsi="Arial" w:cs="Arial"/>
                <w:sz w:val="22"/>
                <w:szCs w:val="22"/>
              </w:rPr>
              <w:t>ng lemma’ adlı tekniğin kullanılması</w:t>
            </w:r>
            <w:r w:rsidRPr="00E00935">
              <w:rPr>
                <w:rFonts w:ascii="Arial" w:hAnsi="Arial" w:cs="Arial"/>
                <w:sz w:val="22"/>
                <w:szCs w:val="22"/>
              </w:rPr>
              <w:t xml:space="preserve"> </w:t>
            </w:r>
            <w:r w:rsidR="00222A35" w:rsidRPr="00E00935">
              <w:rPr>
                <w:rFonts w:ascii="Arial" w:hAnsi="Arial" w:cs="Arial"/>
                <w:sz w:val="22"/>
                <w:szCs w:val="22"/>
              </w:rPr>
              <w:t>neredeyse çağdaş grup teoresine göre tek yoldur</w:t>
            </w:r>
            <w:r w:rsidRPr="00E00935">
              <w:rPr>
                <w:rFonts w:ascii="Arial" w:hAnsi="Arial" w:cs="Arial"/>
                <w:sz w:val="22"/>
                <w:szCs w:val="22"/>
              </w:rPr>
              <w:t xml:space="preserve">.  </w:t>
            </w:r>
          </w:p>
          <w:p w:rsidR="00740B58" w:rsidRPr="00E00935" w:rsidRDefault="00740B58" w:rsidP="00E00935">
            <w:pPr>
              <w:pStyle w:val="Web"/>
              <w:spacing w:before="0" w:beforeAutospacing="0" w:after="0" w:afterAutospacing="0"/>
              <w:rPr>
                <w:rFonts w:ascii="Arial" w:hAnsi="Arial" w:cs="Arial"/>
                <w:color w:val="000000"/>
                <w:sz w:val="22"/>
                <w:szCs w:val="22"/>
                <w:shd w:val="clear" w:color="auto" w:fill="FFFFFF"/>
              </w:rPr>
            </w:pPr>
          </w:p>
          <w:p w:rsidR="00740B58" w:rsidRPr="00C96C70" w:rsidRDefault="00740B58" w:rsidP="00FF0EF7">
            <w:pPr>
              <w:pStyle w:val="Web"/>
              <w:spacing w:before="0" w:beforeAutospacing="0" w:after="0" w:afterAutospacing="0" w:line="360" w:lineRule="auto"/>
              <w:rPr>
                <w:rFonts w:ascii="Arial" w:hAnsi="Arial" w:cs="Arial"/>
                <w:sz w:val="22"/>
                <w:szCs w:val="22"/>
              </w:rPr>
            </w:pPr>
            <w:r w:rsidRPr="00C96C70">
              <w:rPr>
                <w:rFonts w:ascii="Arial" w:hAnsi="Arial" w:cs="Arial"/>
                <w:b/>
                <w:bCs/>
                <w:sz w:val="22"/>
                <w:szCs w:val="22"/>
              </w:rPr>
              <w:t>İP  ‘F</w:t>
            </w:r>
            <w:r w:rsidRPr="00C96C70">
              <w:rPr>
                <w:rFonts w:ascii="Arial" w:hAnsi="Arial" w:cs="Arial"/>
                <w:sz w:val="22"/>
                <w:szCs w:val="22"/>
              </w:rPr>
              <w:t xml:space="preserve">‘ PY doktora öğrencilerinden birisi (A. Gündüz) ile tezin bir kısmı olarak sonucunu sunan ‘On an effective method to construct curves approaching to the asymptotic critical value set of a polynomial map’ adlı makaleyi </w:t>
            </w:r>
            <w:r w:rsidR="00222A35">
              <w:rPr>
                <w:rFonts w:ascii="Arial" w:hAnsi="Arial" w:cs="Arial"/>
                <w:sz w:val="22"/>
                <w:szCs w:val="22"/>
              </w:rPr>
              <w:t xml:space="preserve">hazırlarken bazı yeni örnek hesaplamalarını da </w:t>
            </w:r>
            <w:r w:rsidRPr="00C96C70">
              <w:rPr>
                <w:rFonts w:ascii="Arial" w:hAnsi="Arial" w:cs="Arial"/>
                <w:sz w:val="22"/>
                <w:szCs w:val="22"/>
              </w:rPr>
              <w:t>makaleye ekledik. Bu makalede bir polinom tasvirinin sonsuzdaki çatallaşma kümesine (bifurcation set at infinity) yaklaşan analitik eğriyi inşa etmek üzere etkili bir metodu (eğriyi veren parametrelerin sayısı yeterince az olduğundan dolay</w:t>
            </w:r>
            <w:r w:rsidR="00222A35">
              <w:rPr>
                <w:rFonts w:ascii="Arial" w:hAnsi="Arial" w:cs="Arial"/>
                <w:sz w:val="22"/>
                <w:szCs w:val="22"/>
              </w:rPr>
              <w:t>ı</w:t>
            </w:r>
            <w:r w:rsidRPr="00C96C70">
              <w:rPr>
                <w:rFonts w:ascii="Arial" w:hAnsi="Arial" w:cs="Arial"/>
                <w:sz w:val="22"/>
                <w:szCs w:val="22"/>
              </w:rPr>
              <w:t xml:space="preserve">) önerdik. Bu problem sadece cebirsel geometride değil, bilgisayarlı bilimlerde de uygulaması mümkün olan bir konudur. </w:t>
            </w:r>
          </w:p>
          <w:p w:rsidR="00740B58" w:rsidRPr="00C96C70" w:rsidRDefault="00740B58" w:rsidP="00FF0EF7">
            <w:pPr>
              <w:pStyle w:val="Web"/>
              <w:spacing w:before="0" w:beforeAutospacing="0" w:after="0" w:afterAutospacing="0" w:line="360" w:lineRule="auto"/>
              <w:rPr>
                <w:rFonts w:ascii="Arial" w:hAnsi="Arial" w:cs="Arial"/>
                <w:sz w:val="22"/>
                <w:szCs w:val="22"/>
              </w:rPr>
            </w:pPr>
          </w:p>
          <w:p w:rsidR="00740B58" w:rsidRPr="00C96C70" w:rsidRDefault="00740B58" w:rsidP="00FF0EF7">
            <w:pPr>
              <w:pStyle w:val="Web"/>
              <w:spacing w:before="0" w:beforeAutospacing="0" w:after="0" w:afterAutospacing="0" w:line="360" w:lineRule="auto"/>
              <w:rPr>
                <w:rFonts w:ascii="Arial" w:hAnsi="Arial" w:cs="Arial"/>
                <w:sz w:val="22"/>
                <w:szCs w:val="22"/>
              </w:rPr>
            </w:pPr>
            <w:r w:rsidRPr="00C96C70">
              <w:rPr>
                <w:rFonts w:ascii="Arial" w:hAnsi="Arial" w:cs="Arial"/>
                <w:sz w:val="22"/>
                <w:szCs w:val="22"/>
              </w:rPr>
              <w:t>Bir polinom fonksiyonun kritik noktası, fonksiyonun gradiyentinin sıfır olduğu noktalardır. Fonksiyonun bu kritik noktalarda aldığı değerlere ise fonksiyonun kritik değerleri denir. Böylece fonksiyonun çatallaşma kümesi fonksiyonun kritik noktalardaki değerleri ve sonsuzdaki kritik noktalarının birleşimidir. Eğer bir polinomunun kritik noktaları hepsi sonlu bölge içinde kalıyorsa bu polinom evcil (‘tame ’) denir (</w:t>
            </w:r>
            <w:r w:rsidR="003E14A6" w:rsidRPr="00C96C70">
              <w:rPr>
                <w:rFonts w:ascii="Arial" w:hAnsi="Arial" w:cs="Arial"/>
                <w:sz w:val="22"/>
                <w:szCs w:val="22"/>
              </w:rPr>
              <w:t xml:space="preserve">S.A. </w:t>
            </w:r>
            <w:r w:rsidRPr="00C96C70">
              <w:rPr>
                <w:rFonts w:ascii="Arial" w:hAnsi="Arial" w:cs="Arial"/>
                <w:sz w:val="22"/>
                <w:szCs w:val="22"/>
              </w:rPr>
              <w:t>Broughton ‘Milnor numbers and the topology of polynomial hypersurfaces’ Invent.Math. 92,1988). Biz bu makalede, evcil olmayan polinom fonksiyonların çatallaşma kümelerini anlamak için bir eğri inşaat ediyoruz. Öyle ki belirli koşullarla verilecek olan bu eğri yardımıyla fonksiyonun kritik noktalardaki değerlerini elde ediyoruz.</w:t>
            </w:r>
          </w:p>
          <w:p w:rsidR="00740B58" w:rsidRPr="00C96C70" w:rsidRDefault="003E14A6" w:rsidP="00FF0EF7">
            <w:pPr>
              <w:spacing w:line="360" w:lineRule="auto"/>
            </w:pPr>
            <w:r w:rsidRPr="00C96C70">
              <w:t>Bu işlemler için torik g</w:t>
            </w:r>
            <w:r w:rsidR="00740B58" w:rsidRPr="00C96C70">
              <w:t>eometrinin araçlarını kullanıyoruz. Polinom fonksiyonun terimlerinin derecelerini vektör alarak bu vektörlerin ürettiği lineer uzaya bakıyoruz. Özel olarak her bir yüz(face) içinde or</w:t>
            </w:r>
            <w:r w:rsidR="005C1C76">
              <w:t>i</w:t>
            </w:r>
            <w:r w:rsidR="00740B58" w:rsidRPr="00C96C70">
              <w:t xml:space="preserve">jini ve pozitif lineer alt uzayı (octant) içeren ama sınırda olan yani başka bir face tarafından içerilmeyen yüze </w:t>
            </w:r>
            <w:r w:rsidR="00593B7D">
              <w:t>‘</w:t>
            </w:r>
            <w:r w:rsidR="00740B58" w:rsidRPr="00C96C70">
              <w:t>bad face</w:t>
            </w:r>
            <w:r w:rsidR="00593B7D">
              <w:t>’</w:t>
            </w:r>
            <w:r w:rsidR="00740B58" w:rsidRPr="00C96C70">
              <w:t xml:space="preserve"> diyelim. İncelememizde görüyoruz ki  fonksiyonumuzun asimptotik kritik değerlerini belirlemek için bad face belirleyen vektörlere karşılık gelen fonksiyonu incelemek yeterli olacaktır.</w:t>
            </w:r>
          </w:p>
          <w:p w:rsidR="00740B58" w:rsidRPr="00C96C70" w:rsidRDefault="00740B58" w:rsidP="00FF0EF7">
            <w:pPr>
              <w:spacing w:line="360" w:lineRule="auto"/>
            </w:pPr>
            <w:r w:rsidRPr="00C96C70">
              <w:t xml:space="preserve">Biz bu makalede Zaharia’nın makalesinde  fonksiyonun </w:t>
            </w:r>
            <w:r w:rsidR="005C1C76">
              <w:t>a</w:t>
            </w:r>
            <w:r w:rsidRPr="00C96C70">
              <w:t xml:space="preserve">simptotik kritik değerleri için kullandığı Torik geometriyi ve  Z.Jelonek ve K.Kurdyka’nın  </w:t>
            </w:r>
            <w:r w:rsidR="005C1C76">
              <w:t>a</w:t>
            </w:r>
            <w:r w:rsidRPr="00C96C70">
              <w:t>simptotik kritik değerlere yaklaşan eğriyi etkili biçimde kullanıyoruz.</w:t>
            </w:r>
          </w:p>
          <w:p w:rsidR="00740B58" w:rsidRPr="00C96C70" w:rsidRDefault="00740B58" w:rsidP="00FF0EF7">
            <w:pPr>
              <w:spacing w:line="360" w:lineRule="auto"/>
            </w:pPr>
            <w:r w:rsidRPr="00C96C70">
              <w:t xml:space="preserve">Sonuç olarak bu makalede iki noktada özgünlük arıyoruz. İlk olarak Dias, Tanabe, Tibar makalesindeki (2017) kapsamanın tersine biz </w:t>
            </w:r>
            <w:r w:rsidR="00593B7D">
              <w:t>‘</w:t>
            </w:r>
            <w:r w:rsidRPr="00C96C70">
              <w:t xml:space="preserve">bad </w:t>
            </w:r>
            <w:r w:rsidR="00593B7D">
              <w:t xml:space="preserve">face’ </w:t>
            </w:r>
            <w:r w:rsidRPr="00C96C70">
              <w:t>üzerindeki tüm kritik değerlerin asymptotik kritik değer olduğunu gösteriyoruz. İkincisi ise M.Tibar böyle bir  eğriyi 3601 katsayı ile inşaa ederken biz verdiğimiz bu yeni yöntemle bunu çok az (örneğin 9) katsayı ile veriyoruz.</w:t>
            </w:r>
          </w:p>
          <w:p w:rsidR="006B028A" w:rsidRPr="00DA07EF" w:rsidRDefault="006B028A" w:rsidP="00DA07EF">
            <w:pPr>
              <w:pStyle w:val="Web"/>
              <w:spacing w:before="0" w:beforeAutospacing="0" w:after="0" w:afterAutospacing="0"/>
              <w:rPr>
                <w:rFonts w:ascii="Calibri" w:hAnsi="Calibri" w:cs="Calibri"/>
                <w:color w:val="000000"/>
                <w:shd w:val="clear" w:color="auto" w:fill="FFFFFF"/>
              </w:rPr>
            </w:pPr>
          </w:p>
        </w:tc>
      </w:tr>
      <w:tr w:rsidR="008C5971" w:rsidRPr="007E4ABB" w:rsidTr="009F6FBB">
        <w:tc>
          <w:tcPr>
            <w:tcW w:w="9212" w:type="dxa"/>
          </w:tcPr>
          <w:p w:rsidR="008C5971" w:rsidRPr="0013611E" w:rsidRDefault="008C5971" w:rsidP="00456F4F">
            <w:pPr>
              <w:ind w:right="612"/>
            </w:pPr>
            <w:r w:rsidRPr="007E4ABB">
              <w:rPr>
                <w:b/>
                <w:sz w:val="20"/>
                <w:szCs w:val="20"/>
              </w:rPr>
              <w:lastRenderedPageBreak/>
              <w:t>2.</w:t>
            </w:r>
            <w:r w:rsidRPr="007E4ABB">
              <w:rPr>
                <w:sz w:val="20"/>
                <w:szCs w:val="20"/>
              </w:rPr>
              <w:t xml:space="preserve"> </w:t>
            </w:r>
            <w:r w:rsidR="007A0C25" w:rsidRPr="007E4ABB">
              <w:rPr>
                <w:b/>
                <w:sz w:val="20"/>
                <w:szCs w:val="20"/>
              </w:rPr>
              <w:t xml:space="preserve">Dönem </w:t>
            </w:r>
            <w:r w:rsidR="003568B6" w:rsidRPr="007E4ABB">
              <w:rPr>
                <w:b/>
                <w:sz w:val="20"/>
                <w:szCs w:val="20"/>
              </w:rPr>
              <w:t>İçinde İdari Gelişmeler</w:t>
            </w:r>
            <w:r w:rsidR="003568B6" w:rsidRPr="007E4ABB">
              <w:rPr>
                <w:sz w:val="20"/>
                <w:szCs w:val="20"/>
              </w:rPr>
              <w:t xml:space="preserve"> </w:t>
            </w:r>
          </w:p>
          <w:p w:rsidR="008C5971" w:rsidRPr="00094E64" w:rsidRDefault="00525DA3" w:rsidP="00094E64">
            <w:pPr>
              <w:spacing w:line="360" w:lineRule="auto"/>
              <w:ind w:right="612"/>
              <w:rPr>
                <w:rFonts w:asciiTheme="minorBidi" w:hAnsiTheme="minorBidi" w:cstheme="minorBidi"/>
              </w:rPr>
            </w:pPr>
            <w:r w:rsidRPr="0013611E">
              <w:t xml:space="preserve"> </w:t>
            </w:r>
          </w:p>
          <w:p w:rsidR="00091922" w:rsidRPr="00094E64" w:rsidRDefault="00222A35" w:rsidP="00094E64">
            <w:pPr>
              <w:spacing w:line="360" w:lineRule="auto"/>
              <w:ind w:right="612"/>
              <w:rPr>
                <w:rFonts w:asciiTheme="minorBidi" w:hAnsiTheme="minorBidi" w:cstheme="minorBidi"/>
              </w:rPr>
            </w:pPr>
            <w:r w:rsidRPr="00094E64">
              <w:rPr>
                <w:rFonts w:asciiTheme="minorBidi" w:hAnsiTheme="minorBidi" w:cstheme="minorBidi"/>
              </w:rPr>
              <w:t>Projede çalışanların</w:t>
            </w:r>
            <w:r w:rsidR="00091922" w:rsidRPr="00094E64">
              <w:rPr>
                <w:rFonts w:asciiTheme="minorBidi" w:hAnsiTheme="minorBidi" w:cstheme="minorBidi"/>
              </w:rPr>
              <w:t xml:space="preserve"> durum</w:t>
            </w:r>
            <w:r w:rsidRPr="00094E64">
              <w:rPr>
                <w:rFonts w:asciiTheme="minorBidi" w:hAnsiTheme="minorBidi" w:cstheme="minorBidi"/>
              </w:rPr>
              <w:t>u</w:t>
            </w:r>
            <w:r w:rsidR="00091922" w:rsidRPr="00094E64">
              <w:rPr>
                <w:rFonts w:asciiTheme="minorBidi" w:hAnsiTheme="minorBidi" w:cstheme="minorBidi"/>
              </w:rPr>
              <w:t xml:space="preserve"> aşağıda</w:t>
            </w:r>
            <w:r w:rsidRPr="00094E64">
              <w:rPr>
                <w:rFonts w:asciiTheme="minorBidi" w:hAnsiTheme="minorBidi" w:cstheme="minorBidi"/>
              </w:rPr>
              <w:t>ki</w:t>
            </w:r>
            <w:r w:rsidR="00091922" w:rsidRPr="00094E64">
              <w:rPr>
                <w:rFonts w:asciiTheme="minorBidi" w:hAnsiTheme="minorBidi" w:cstheme="minorBidi"/>
              </w:rPr>
              <w:t xml:space="preserve"> gibidir:</w:t>
            </w:r>
          </w:p>
          <w:p w:rsidR="00135020" w:rsidRPr="00094E64" w:rsidRDefault="00135020" w:rsidP="00094E64">
            <w:pPr>
              <w:spacing w:line="360" w:lineRule="auto"/>
              <w:ind w:right="612"/>
              <w:rPr>
                <w:rFonts w:asciiTheme="minorBidi" w:hAnsiTheme="minorBidi" w:cstheme="minorBidi"/>
              </w:rPr>
            </w:pPr>
            <w:r w:rsidRPr="00094E64">
              <w:rPr>
                <w:rFonts w:asciiTheme="minorBidi" w:hAnsiTheme="minorBidi" w:cstheme="minorBidi"/>
              </w:rPr>
              <w:t>DS. Bursiyer, Can Ozan Oğuz 18.10.2018-</w:t>
            </w:r>
          </w:p>
          <w:p w:rsidR="00135020" w:rsidRPr="00094E64" w:rsidRDefault="00135020" w:rsidP="00094E64">
            <w:pPr>
              <w:spacing w:line="360" w:lineRule="auto"/>
              <w:ind w:right="612"/>
              <w:rPr>
                <w:rFonts w:asciiTheme="minorBidi" w:hAnsiTheme="minorBidi" w:cstheme="minorBidi"/>
              </w:rPr>
            </w:pPr>
            <w:r w:rsidRPr="00094E64">
              <w:rPr>
                <w:rFonts w:asciiTheme="minorBidi" w:hAnsiTheme="minorBidi" w:cstheme="minorBidi"/>
              </w:rPr>
              <w:t>D. Bursiyer, Turgay Akyar 18.10.2017-</w:t>
            </w:r>
          </w:p>
          <w:p w:rsidR="00135020" w:rsidRPr="00094E64" w:rsidRDefault="00135020" w:rsidP="00094E64">
            <w:pPr>
              <w:spacing w:line="360" w:lineRule="auto"/>
              <w:ind w:right="612"/>
              <w:rPr>
                <w:rFonts w:asciiTheme="minorBidi" w:hAnsiTheme="minorBidi" w:cstheme="minorBidi"/>
              </w:rPr>
            </w:pPr>
            <w:r w:rsidRPr="00094E64">
              <w:rPr>
                <w:rFonts w:asciiTheme="minorBidi" w:hAnsiTheme="minorBidi" w:cstheme="minorBidi"/>
              </w:rPr>
              <w:t>YL Bursiyer,   Berkan Üze 18.10.2018 -</w:t>
            </w:r>
          </w:p>
          <w:p w:rsidR="00135020" w:rsidRPr="00094E64" w:rsidRDefault="00135020" w:rsidP="00094E64">
            <w:pPr>
              <w:spacing w:line="360" w:lineRule="auto"/>
              <w:ind w:right="612"/>
              <w:rPr>
                <w:rFonts w:asciiTheme="minorBidi" w:hAnsiTheme="minorBidi" w:cstheme="minorBidi"/>
              </w:rPr>
            </w:pPr>
            <w:r w:rsidRPr="00094E64">
              <w:rPr>
                <w:rFonts w:asciiTheme="minorBidi" w:hAnsiTheme="minorBidi" w:cstheme="minorBidi"/>
              </w:rPr>
              <w:t>L. Bursiyer, Kaan Bilgin 01.06.2018-</w:t>
            </w:r>
          </w:p>
          <w:p w:rsidR="00135020" w:rsidRPr="00094E64" w:rsidRDefault="00135020" w:rsidP="00094E64">
            <w:pPr>
              <w:spacing w:line="360" w:lineRule="auto"/>
              <w:ind w:right="612"/>
              <w:rPr>
                <w:rFonts w:asciiTheme="minorBidi" w:hAnsiTheme="minorBidi" w:cstheme="minorBidi"/>
              </w:rPr>
            </w:pPr>
          </w:p>
          <w:p w:rsidR="00135020" w:rsidRPr="00094E64" w:rsidRDefault="003118FB" w:rsidP="00094E64">
            <w:pPr>
              <w:spacing w:line="360" w:lineRule="auto"/>
              <w:ind w:right="612"/>
              <w:rPr>
                <w:rFonts w:asciiTheme="minorBidi" w:hAnsiTheme="minorBidi" w:cstheme="minorBidi"/>
              </w:rPr>
            </w:pPr>
            <w:r>
              <w:rPr>
                <w:rFonts w:asciiTheme="minorBidi" w:hAnsiTheme="minorBidi" w:cstheme="minorBidi"/>
              </w:rPr>
              <w:t>Projeye önceki dönemde katılan kişiler</w:t>
            </w:r>
          </w:p>
          <w:p w:rsidR="00091922" w:rsidRPr="00094E64" w:rsidRDefault="00091922" w:rsidP="00094E64">
            <w:pPr>
              <w:spacing w:line="360" w:lineRule="auto"/>
              <w:ind w:right="612"/>
              <w:rPr>
                <w:rFonts w:asciiTheme="minorBidi" w:hAnsiTheme="minorBidi" w:cstheme="minorBidi"/>
              </w:rPr>
            </w:pPr>
            <w:r w:rsidRPr="00094E64">
              <w:rPr>
                <w:rFonts w:asciiTheme="minorBidi" w:hAnsiTheme="minorBidi" w:cstheme="minorBidi"/>
              </w:rPr>
              <w:t>DS. Bursiyer, Mustafa Hakan Güntürkün</w:t>
            </w:r>
            <w:r w:rsidR="00143452" w:rsidRPr="00094E64">
              <w:rPr>
                <w:rFonts w:asciiTheme="minorBidi" w:hAnsiTheme="minorBidi" w:cstheme="minorBidi"/>
              </w:rPr>
              <w:t xml:space="preserve"> </w:t>
            </w:r>
            <w:r w:rsidRPr="00094E64">
              <w:rPr>
                <w:rFonts w:asciiTheme="minorBidi" w:hAnsiTheme="minorBidi" w:cstheme="minorBidi"/>
              </w:rPr>
              <w:t>15.04.2017-</w:t>
            </w:r>
            <w:r w:rsidR="00135020" w:rsidRPr="00094E64">
              <w:rPr>
                <w:rFonts w:asciiTheme="minorBidi" w:hAnsiTheme="minorBidi" w:cstheme="minorBidi"/>
              </w:rPr>
              <w:t>08.10.2018</w:t>
            </w:r>
          </w:p>
          <w:p w:rsidR="00091922" w:rsidRPr="00094E64" w:rsidRDefault="00091922" w:rsidP="00094E64">
            <w:pPr>
              <w:spacing w:line="360" w:lineRule="auto"/>
              <w:ind w:right="612"/>
              <w:rPr>
                <w:rFonts w:asciiTheme="minorBidi" w:hAnsiTheme="minorBidi" w:cstheme="minorBidi"/>
              </w:rPr>
            </w:pPr>
            <w:r w:rsidRPr="00094E64">
              <w:rPr>
                <w:rFonts w:asciiTheme="minorBidi" w:hAnsiTheme="minorBidi" w:cstheme="minorBidi"/>
              </w:rPr>
              <w:t>D. Bursiyer,    Abuzer Gündüz 15.04.2017 -15.10.2017</w:t>
            </w:r>
          </w:p>
          <w:p w:rsidR="00B93599" w:rsidRPr="00094E64" w:rsidRDefault="00135020" w:rsidP="00094E64">
            <w:pPr>
              <w:spacing w:line="360" w:lineRule="auto"/>
              <w:ind w:right="612"/>
              <w:rPr>
                <w:rFonts w:asciiTheme="minorBidi" w:hAnsiTheme="minorBidi" w:cstheme="minorBidi"/>
              </w:rPr>
            </w:pPr>
            <w:r w:rsidRPr="00094E64">
              <w:rPr>
                <w:rFonts w:asciiTheme="minorBidi" w:hAnsiTheme="minorBidi" w:cstheme="minorBidi"/>
              </w:rPr>
              <w:t>YL Bursiyer,   Mutlu Koçar 15.04.2017 -14.10.2018</w:t>
            </w:r>
          </w:p>
          <w:p w:rsidR="00091922" w:rsidRPr="00094E64" w:rsidRDefault="00091922" w:rsidP="00094E64">
            <w:pPr>
              <w:spacing w:line="360" w:lineRule="auto"/>
              <w:ind w:right="612"/>
              <w:rPr>
                <w:rFonts w:asciiTheme="minorBidi" w:hAnsiTheme="minorBidi" w:cstheme="minorBidi"/>
              </w:rPr>
            </w:pPr>
          </w:p>
          <w:p w:rsidR="0013611E" w:rsidRPr="00094E64" w:rsidRDefault="000D017D" w:rsidP="00094E64">
            <w:pPr>
              <w:spacing w:line="360" w:lineRule="auto"/>
              <w:ind w:right="612"/>
              <w:rPr>
                <w:rFonts w:asciiTheme="minorBidi" w:hAnsiTheme="minorBidi" w:cstheme="minorBidi"/>
              </w:rPr>
            </w:pPr>
            <w:r w:rsidRPr="00094E64">
              <w:rPr>
                <w:rFonts w:asciiTheme="minorBidi" w:hAnsiTheme="minorBidi" w:cstheme="minorBidi"/>
              </w:rPr>
              <w:t>Proje kapsamında 2018</w:t>
            </w:r>
            <w:r w:rsidR="00912E69" w:rsidRPr="00094E64">
              <w:rPr>
                <w:rFonts w:asciiTheme="minorBidi" w:hAnsiTheme="minorBidi" w:cstheme="minorBidi"/>
              </w:rPr>
              <w:t xml:space="preserve"> Ekim ay</w:t>
            </w:r>
            <w:r w:rsidR="00B22007" w:rsidRPr="00094E64">
              <w:rPr>
                <w:rFonts w:asciiTheme="minorBidi" w:hAnsiTheme="minorBidi" w:cstheme="minorBidi"/>
              </w:rPr>
              <w:t>ı</w:t>
            </w:r>
            <w:r w:rsidR="00B07884" w:rsidRPr="00094E64">
              <w:rPr>
                <w:rFonts w:asciiTheme="minorBidi" w:hAnsiTheme="minorBidi" w:cstheme="minorBidi"/>
              </w:rPr>
              <w:t>n</w:t>
            </w:r>
            <w:r w:rsidRPr="00094E64">
              <w:rPr>
                <w:rFonts w:asciiTheme="minorBidi" w:hAnsiTheme="minorBidi" w:cstheme="minorBidi"/>
              </w:rPr>
              <w:t>dan beri her iki</w:t>
            </w:r>
            <w:r w:rsidR="00912E69" w:rsidRPr="00094E64">
              <w:rPr>
                <w:rFonts w:asciiTheme="minorBidi" w:hAnsiTheme="minorBidi" w:cstheme="minorBidi"/>
              </w:rPr>
              <w:t xml:space="preserve"> haftada bir Cumartesi günü araştırma seminerlerini düzenled</w:t>
            </w:r>
            <w:r w:rsidRPr="00094E64">
              <w:rPr>
                <w:rFonts w:asciiTheme="minorBidi" w:hAnsiTheme="minorBidi" w:cstheme="minorBidi"/>
              </w:rPr>
              <w:t>ik. Seminer buluşması genelde iki veya üç</w:t>
            </w:r>
            <w:r w:rsidR="00912E69" w:rsidRPr="00094E64">
              <w:rPr>
                <w:rFonts w:asciiTheme="minorBidi" w:hAnsiTheme="minorBidi" w:cstheme="minorBidi"/>
              </w:rPr>
              <w:t xml:space="preserve"> farklı konuşmalardan oluşur. Konuşma konular</w:t>
            </w:r>
            <w:r w:rsidR="00B07884" w:rsidRPr="00094E64">
              <w:rPr>
                <w:rFonts w:asciiTheme="minorBidi" w:hAnsiTheme="minorBidi" w:cstheme="minorBidi"/>
              </w:rPr>
              <w:t>ı</w:t>
            </w:r>
            <w:r w:rsidR="00912E69" w:rsidRPr="00094E64">
              <w:rPr>
                <w:rFonts w:asciiTheme="minorBidi" w:hAnsiTheme="minorBidi" w:cstheme="minorBidi"/>
              </w:rPr>
              <w:t xml:space="preserve"> aşağıda</w:t>
            </w:r>
            <w:r w:rsidR="00B07884" w:rsidRPr="00094E64">
              <w:rPr>
                <w:rFonts w:asciiTheme="minorBidi" w:hAnsiTheme="minorBidi" w:cstheme="minorBidi"/>
              </w:rPr>
              <w:t>ki</w:t>
            </w:r>
            <w:r w:rsidR="00912E69" w:rsidRPr="00094E64">
              <w:rPr>
                <w:rFonts w:asciiTheme="minorBidi" w:hAnsiTheme="minorBidi" w:cstheme="minorBidi"/>
              </w:rPr>
              <w:t xml:space="preserve"> gibidir: </w:t>
            </w:r>
            <w:r w:rsidR="00B7485C" w:rsidRPr="00094E64">
              <w:rPr>
                <w:rFonts w:asciiTheme="minorBidi" w:hAnsiTheme="minorBidi" w:cstheme="minorBidi"/>
              </w:rPr>
              <w:t xml:space="preserve">Pochhammer </w:t>
            </w:r>
            <w:r w:rsidR="00912E69" w:rsidRPr="00094E64">
              <w:rPr>
                <w:rFonts w:asciiTheme="minorBidi" w:hAnsiTheme="minorBidi" w:cstheme="minorBidi"/>
              </w:rPr>
              <w:t>Hipergeometrik fonksiyonunun monodromi</w:t>
            </w:r>
            <w:r w:rsidR="00B07884" w:rsidRPr="00094E64">
              <w:rPr>
                <w:rFonts w:asciiTheme="minorBidi" w:hAnsiTheme="minorBidi" w:cstheme="minorBidi"/>
              </w:rPr>
              <w:t>si</w:t>
            </w:r>
            <w:r w:rsidR="00B7485C" w:rsidRPr="00094E64">
              <w:rPr>
                <w:rFonts w:asciiTheme="minorBidi" w:hAnsiTheme="minorBidi" w:cstheme="minorBidi"/>
              </w:rPr>
              <w:t>, Picard-Lefschetz teorem</w:t>
            </w:r>
            <w:r w:rsidR="005C1C76">
              <w:rPr>
                <w:rFonts w:asciiTheme="minorBidi" w:hAnsiTheme="minorBidi" w:cstheme="minorBidi"/>
              </w:rPr>
              <w:t>in</w:t>
            </w:r>
            <w:r w:rsidR="00B7485C" w:rsidRPr="00094E64">
              <w:rPr>
                <w:rFonts w:asciiTheme="minorBidi" w:hAnsiTheme="minorBidi" w:cstheme="minorBidi"/>
              </w:rPr>
              <w:t xml:space="preserve">e giriş </w:t>
            </w:r>
            <w:r w:rsidR="00B07884" w:rsidRPr="00094E64">
              <w:rPr>
                <w:rFonts w:asciiTheme="minorBidi" w:hAnsiTheme="minorBidi" w:cstheme="minorBidi"/>
              </w:rPr>
              <w:t xml:space="preserve"> (S. Tanabé</w:t>
            </w:r>
            <w:r w:rsidR="00135020" w:rsidRPr="00094E64">
              <w:rPr>
                <w:rFonts w:asciiTheme="minorBidi" w:hAnsiTheme="minorBidi" w:cstheme="minorBidi"/>
              </w:rPr>
              <w:t>, B. Üze</w:t>
            </w:r>
            <w:r w:rsidRPr="00094E64">
              <w:rPr>
                <w:rFonts w:asciiTheme="minorBidi" w:hAnsiTheme="minorBidi" w:cstheme="minorBidi"/>
              </w:rPr>
              <w:t>)</w:t>
            </w:r>
            <w:r w:rsidR="00912E69" w:rsidRPr="00094E64">
              <w:rPr>
                <w:rFonts w:asciiTheme="minorBidi" w:hAnsiTheme="minorBidi" w:cstheme="minorBidi"/>
              </w:rPr>
              <w:t xml:space="preserve">, </w:t>
            </w:r>
            <w:r w:rsidR="00A0256F" w:rsidRPr="00094E64">
              <w:rPr>
                <w:rFonts w:asciiTheme="minorBidi" w:hAnsiTheme="minorBidi" w:cstheme="minorBidi"/>
              </w:rPr>
              <w:t xml:space="preserve">Fuchsian groups, Riemann surfaces (K.Bilgin), </w:t>
            </w:r>
            <w:r w:rsidR="00912E69" w:rsidRPr="00094E64">
              <w:rPr>
                <w:rFonts w:asciiTheme="minorBidi" w:hAnsiTheme="minorBidi" w:cstheme="minorBidi"/>
              </w:rPr>
              <w:t xml:space="preserve"> Torik geometrin</w:t>
            </w:r>
            <w:r w:rsidR="00B07884" w:rsidRPr="00094E64">
              <w:rPr>
                <w:rFonts w:asciiTheme="minorBidi" w:hAnsiTheme="minorBidi" w:cstheme="minorBidi"/>
              </w:rPr>
              <w:t>in</w:t>
            </w:r>
            <w:r w:rsidR="00912E69" w:rsidRPr="00094E64">
              <w:rPr>
                <w:rFonts w:asciiTheme="minorBidi" w:hAnsiTheme="minorBidi" w:cstheme="minorBidi"/>
              </w:rPr>
              <w:t xml:space="preserve"> </w:t>
            </w:r>
            <w:r w:rsidR="00A97E98" w:rsidRPr="00094E64">
              <w:rPr>
                <w:rFonts w:asciiTheme="minorBidi" w:hAnsiTheme="minorBidi" w:cstheme="minorBidi"/>
              </w:rPr>
              <w:t>temelleri (T.Akyar), Temel grup</w:t>
            </w:r>
            <w:r w:rsidR="00912E69" w:rsidRPr="00094E64">
              <w:rPr>
                <w:rFonts w:asciiTheme="minorBidi" w:hAnsiTheme="minorBidi" w:cstheme="minorBidi"/>
              </w:rPr>
              <w:t xml:space="preserve"> ve </w:t>
            </w:r>
            <w:r w:rsidRPr="00094E64">
              <w:rPr>
                <w:rFonts w:asciiTheme="minorBidi" w:hAnsiTheme="minorBidi" w:cstheme="minorBidi"/>
              </w:rPr>
              <w:t>(has)</w:t>
            </w:r>
            <w:r w:rsidR="00621198">
              <w:rPr>
                <w:rFonts w:asciiTheme="minorBidi" w:hAnsiTheme="minorBidi" w:cstheme="minorBidi"/>
              </w:rPr>
              <w:t>örgü grup</w:t>
            </w:r>
            <w:r w:rsidRPr="00094E64">
              <w:rPr>
                <w:rFonts w:asciiTheme="minorBidi" w:hAnsiTheme="minorBidi" w:cstheme="minorBidi"/>
              </w:rPr>
              <w:t xml:space="preserve"> (Can Ozan Oğuz</w:t>
            </w:r>
            <w:r w:rsidR="00912E69" w:rsidRPr="00094E64">
              <w:rPr>
                <w:rFonts w:asciiTheme="minorBidi" w:hAnsiTheme="minorBidi" w:cstheme="minorBidi"/>
              </w:rPr>
              <w:t>).</w:t>
            </w:r>
            <w:r w:rsidR="00B7485C" w:rsidRPr="00094E64">
              <w:rPr>
                <w:rFonts w:asciiTheme="minorBidi" w:hAnsiTheme="minorBidi" w:cstheme="minorBidi"/>
              </w:rPr>
              <w:t xml:space="preserve"> GSÜ, Koç, </w:t>
            </w:r>
            <w:r w:rsidRPr="00094E64">
              <w:rPr>
                <w:rFonts w:asciiTheme="minorBidi" w:hAnsiTheme="minorBidi" w:cstheme="minorBidi"/>
              </w:rPr>
              <w:t xml:space="preserve">Yeditepe, </w:t>
            </w:r>
            <w:r w:rsidR="00B7485C" w:rsidRPr="00094E64">
              <w:rPr>
                <w:rFonts w:asciiTheme="minorBidi" w:hAnsiTheme="minorBidi" w:cstheme="minorBidi"/>
              </w:rPr>
              <w:t>Boğaziçi, MSGSÜ gibi İstanbul daki YL veya doktora programda okuyan birçok öğrenci</w:t>
            </w:r>
            <w:r w:rsidR="00222A35" w:rsidRPr="00094E64">
              <w:rPr>
                <w:rFonts w:asciiTheme="minorBidi" w:hAnsiTheme="minorBidi" w:cstheme="minorBidi"/>
              </w:rPr>
              <w:t xml:space="preserve"> </w:t>
            </w:r>
            <w:r w:rsidR="00B7485C" w:rsidRPr="00094E64">
              <w:rPr>
                <w:rFonts w:asciiTheme="minorBidi" w:hAnsiTheme="minorBidi" w:cstheme="minorBidi"/>
              </w:rPr>
              <w:t>de seminere sürekli katılıyorlar.</w:t>
            </w:r>
          </w:p>
          <w:p w:rsidR="009F2A5A" w:rsidRPr="00094E64" w:rsidRDefault="009F2A5A" w:rsidP="00094E64">
            <w:pPr>
              <w:spacing w:line="360" w:lineRule="auto"/>
              <w:ind w:right="612"/>
              <w:rPr>
                <w:rFonts w:asciiTheme="minorBidi" w:hAnsiTheme="minorBidi" w:cstheme="minorBidi"/>
              </w:rPr>
            </w:pPr>
          </w:p>
          <w:p w:rsidR="00912E69" w:rsidRPr="00621198" w:rsidRDefault="004F421A" w:rsidP="00621198">
            <w:pPr>
              <w:spacing w:line="360" w:lineRule="auto"/>
              <w:ind w:right="612"/>
              <w:rPr>
                <w:rFonts w:asciiTheme="minorBidi" w:hAnsiTheme="minorBidi" w:cstheme="minorBidi"/>
              </w:rPr>
            </w:pPr>
            <w:r w:rsidRPr="00621198">
              <w:rPr>
                <w:rFonts w:asciiTheme="minorBidi" w:hAnsiTheme="minorBidi" w:cstheme="minorBidi"/>
              </w:rPr>
              <w:t>YL</w:t>
            </w:r>
            <w:r w:rsidR="00A0256F" w:rsidRPr="00621198">
              <w:rPr>
                <w:rFonts w:asciiTheme="minorBidi" w:hAnsiTheme="minorBidi" w:cstheme="minorBidi"/>
              </w:rPr>
              <w:t xml:space="preserve"> ve L</w:t>
            </w:r>
            <w:r w:rsidRPr="00621198">
              <w:rPr>
                <w:rFonts w:asciiTheme="minorBidi" w:hAnsiTheme="minorBidi" w:cstheme="minorBidi"/>
              </w:rPr>
              <w:t xml:space="preserve"> öğrenciler</w:t>
            </w:r>
            <w:r w:rsidR="004A5958" w:rsidRPr="00621198">
              <w:rPr>
                <w:rFonts w:asciiTheme="minorBidi" w:hAnsiTheme="minorBidi" w:cstheme="minorBidi"/>
              </w:rPr>
              <w:t>i</w:t>
            </w:r>
            <w:r w:rsidR="00912E69" w:rsidRPr="00621198">
              <w:rPr>
                <w:rFonts w:asciiTheme="minorBidi" w:hAnsiTheme="minorBidi" w:cstheme="minorBidi"/>
              </w:rPr>
              <w:t xml:space="preserve"> </w:t>
            </w:r>
            <w:r w:rsidRPr="00621198">
              <w:rPr>
                <w:rFonts w:asciiTheme="minorBidi" w:hAnsiTheme="minorBidi" w:cstheme="minorBidi"/>
              </w:rPr>
              <w:t>(M.Koça</w:t>
            </w:r>
            <w:r w:rsidR="00091922" w:rsidRPr="00621198">
              <w:rPr>
                <w:rFonts w:asciiTheme="minorBidi" w:hAnsiTheme="minorBidi" w:cstheme="minorBidi"/>
              </w:rPr>
              <w:t>r</w:t>
            </w:r>
            <w:r w:rsidR="00A0256F" w:rsidRPr="00621198">
              <w:rPr>
                <w:rFonts w:asciiTheme="minorBidi" w:hAnsiTheme="minorBidi" w:cstheme="minorBidi"/>
              </w:rPr>
              <w:t>, B.Üze, K.Bilgin</w:t>
            </w:r>
            <w:r w:rsidR="004A5958" w:rsidRPr="00621198">
              <w:rPr>
                <w:rFonts w:asciiTheme="minorBidi" w:hAnsiTheme="minorBidi" w:cstheme="minorBidi"/>
              </w:rPr>
              <w:t xml:space="preserve"> ve diğer</w:t>
            </w:r>
            <w:r w:rsidRPr="00621198">
              <w:rPr>
                <w:rFonts w:asciiTheme="minorBidi" w:hAnsiTheme="minorBidi" w:cstheme="minorBidi"/>
              </w:rPr>
              <w:t>ler</w:t>
            </w:r>
            <w:r w:rsidR="004A5958" w:rsidRPr="00621198">
              <w:rPr>
                <w:rFonts w:asciiTheme="minorBidi" w:hAnsiTheme="minorBidi" w:cstheme="minorBidi"/>
              </w:rPr>
              <w:t>i</w:t>
            </w:r>
            <w:r w:rsidR="00912E69" w:rsidRPr="00621198">
              <w:rPr>
                <w:rFonts w:asciiTheme="minorBidi" w:hAnsiTheme="minorBidi" w:cstheme="minorBidi"/>
              </w:rPr>
              <w:t xml:space="preserve">) </w:t>
            </w:r>
            <w:r w:rsidRPr="00621198">
              <w:rPr>
                <w:rFonts w:asciiTheme="minorBidi" w:hAnsiTheme="minorBidi" w:cstheme="minorBidi"/>
              </w:rPr>
              <w:t>için</w:t>
            </w:r>
            <w:r w:rsidR="00912E69" w:rsidRPr="00621198">
              <w:rPr>
                <w:rFonts w:asciiTheme="minorBidi" w:hAnsiTheme="minorBidi" w:cstheme="minorBidi"/>
              </w:rPr>
              <w:t xml:space="preserve"> her hafta bir gün boyunca </w:t>
            </w:r>
            <w:r w:rsidRPr="00621198">
              <w:rPr>
                <w:rFonts w:asciiTheme="minorBidi" w:hAnsiTheme="minorBidi" w:cstheme="minorBidi"/>
              </w:rPr>
              <w:t>PY yön</w:t>
            </w:r>
            <w:r w:rsidR="004A5958" w:rsidRPr="00621198">
              <w:rPr>
                <w:rFonts w:asciiTheme="minorBidi" w:hAnsiTheme="minorBidi" w:cstheme="minorBidi"/>
              </w:rPr>
              <w:t>etimin</w:t>
            </w:r>
            <w:r w:rsidRPr="00621198">
              <w:rPr>
                <w:rFonts w:asciiTheme="minorBidi" w:hAnsiTheme="minorBidi" w:cstheme="minorBidi"/>
              </w:rPr>
              <w:t xml:space="preserve"> altında </w:t>
            </w:r>
            <w:r w:rsidR="00912E69" w:rsidRPr="00621198">
              <w:rPr>
                <w:rFonts w:asciiTheme="minorBidi" w:hAnsiTheme="minorBidi" w:cstheme="minorBidi"/>
              </w:rPr>
              <w:t>seminer</w:t>
            </w:r>
            <w:r w:rsidR="00091922" w:rsidRPr="00621198">
              <w:rPr>
                <w:rFonts w:asciiTheme="minorBidi" w:hAnsiTheme="minorBidi" w:cstheme="minorBidi"/>
              </w:rPr>
              <w:t>ler</w:t>
            </w:r>
            <w:r w:rsidR="00912E69" w:rsidRPr="00621198">
              <w:rPr>
                <w:rFonts w:asciiTheme="minorBidi" w:hAnsiTheme="minorBidi" w:cstheme="minorBidi"/>
              </w:rPr>
              <w:t xml:space="preserve"> </w:t>
            </w:r>
            <w:r w:rsidR="0013611E" w:rsidRPr="00621198">
              <w:rPr>
                <w:rFonts w:asciiTheme="minorBidi" w:hAnsiTheme="minorBidi" w:cstheme="minorBidi"/>
              </w:rPr>
              <w:t>düzenle</w:t>
            </w:r>
            <w:r w:rsidRPr="00621198">
              <w:rPr>
                <w:rFonts w:asciiTheme="minorBidi" w:hAnsiTheme="minorBidi" w:cstheme="minorBidi"/>
              </w:rPr>
              <w:t>di</w:t>
            </w:r>
            <w:r w:rsidR="0013611E" w:rsidRPr="00621198">
              <w:rPr>
                <w:rFonts w:asciiTheme="minorBidi" w:hAnsiTheme="minorBidi" w:cstheme="minorBidi"/>
              </w:rPr>
              <w:t>k</w:t>
            </w:r>
            <w:r w:rsidRPr="00621198">
              <w:rPr>
                <w:rFonts w:asciiTheme="minorBidi" w:hAnsiTheme="minorBidi" w:cstheme="minorBidi"/>
              </w:rPr>
              <w:t xml:space="preserve"> (2017 Hazirandan beri). Araştırma konular</w:t>
            </w:r>
            <w:r w:rsidR="004A5958" w:rsidRPr="00621198">
              <w:rPr>
                <w:rFonts w:asciiTheme="minorBidi" w:hAnsiTheme="minorBidi" w:cstheme="minorBidi"/>
              </w:rPr>
              <w:t>ı</w:t>
            </w:r>
            <w:r w:rsidR="00143452" w:rsidRPr="00621198">
              <w:rPr>
                <w:rFonts w:asciiTheme="minorBidi" w:hAnsiTheme="minorBidi" w:cstheme="minorBidi"/>
              </w:rPr>
              <w:t xml:space="preserve"> aşağıda</w:t>
            </w:r>
            <w:r w:rsidR="00222A35" w:rsidRPr="00621198">
              <w:rPr>
                <w:rFonts w:asciiTheme="minorBidi" w:hAnsiTheme="minorBidi" w:cstheme="minorBidi"/>
              </w:rPr>
              <w:t>ki</w:t>
            </w:r>
            <w:r w:rsidR="00143452" w:rsidRPr="00621198">
              <w:rPr>
                <w:rFonts w:asciiTheme="minorBidi" w:hAnsiTheme="minorBidi" w:cstheme="minorBidi"/>
              </w:rPr>
              <w:t xml:space="preserve"> gibidir</w:t>
            </w:r>
            <w:r w:rsidRPr="00621198">
              <w:rPr>
                <w:rFonts w:asciiTheme="minorBidi" w:hAnsiTheme="minorBidi" w:cstheme="minorBidi"/>
              </w:rPr>
              <w:t>: Cebirsel fonksiyonun topolojisi ve analizi.</w:t>
            </w:r>
            <w:r w:rsidR="00135020" w:rsidRPr="00621198">
              <w:rPr>
                <w:rFonts w:asciiTheme="minorBidi" w:hAnsiTheme="minorBidi" w:cstheme="minorBidi"/>
              </w:rPr>
              <w:t xml:space="preserve"> Riemann </w:t>
            </w:r>
            <w:r w:rsidR="00643026" w:rsidRPr="00621198">
              <w:rPr>
                <w:rFonts w:asciiTheme="minorBidi" w:hAnsiTheme="minorBidi" w:cstheme="minorBidi"/>
              </w:rPr>
              <w:t>y</w:t>
            </w:r>
            <w:r w:rsidR="00135020" w:rsidRPr="00621198">
              <w:rPr>
                <w:rFonts w:asciiTheme="minorBidi" w:hAnsiTheme="minorBidi" w:cstheme="minorBidi"/>
              </w:rPr>
              <w:t>üze</w:t>
            </w:r>
            <w:r w:rsidR="00643026" w:rsidRPr="00621198">
              <w:rPr>
                <w:rFonts w:asciiTheme="minorBidi" w:hAnsiTheme="minorBidi" w:cstheme="minorBidi"/>
              </w:rPr>
              <w:t>yin</w:t>
            </w:r>
            <w:r w:rsidR="005C1C76">
              <w:rPr>
                <w:rFonts w:asciiTheme="minorBidi" w:hAnsiTheme="minorBidi" w:cstheme="minorBidi"/>
              </w:rPr>
              <w:t>in</w:t>
            </w:r>
            <w:r w:rsidR="00643026" w:rsidRPr="00621198">
              <w:rPr>
                <w:rFonts w:asciiTheme="minorBidi" w:hAnsiTheme="minorBidi" w:cstheme="minorBidi"/>
              </w:rPr>
              <w:t xml:space="preserve"> topolojisi ve analizi.  </w:t>
            </w:r>
            <w:r w:rsidRPr="00621198">
              <w:rPr>
                <w:rFonts w:asciiTheme="minorBidi" w:hAnsiTheme="minorBidi" w:cstheme="minorBidi"/>
              </w:rPr>
              <w:t xml:space="preserve"> </w:t>
            </w:r>
            <w:r w:rsidR="004A5958" w:rsidRPr="00621198">
              <w:rPr>
                <w:rFonts w:asciiTheme="minorBidi" w:hAnsiTheme="minorBidi" w:cstheme="minorBidi"/>
              </w:rPr>
              <w:t>Örgü ve Torus</w:t>
            </w:r>
            <w:r w:rsidRPr="00621198">
              <w:rPr>
                <w:rFonts w:asciiTheme="minorBidi" w:hAnsiTheme="minorBidi" w:cstheme="minorBidi"/>
              </w:rPr>
              <w:t xml:space="preserve"> düğüm</w:t>
            </w:r>
            <w:r w:rsidR="004A5958" w:rsidRPr="00621198">
              <w:rPr>
                <w:rFonts w:asciiTheme="minorBidi" w:hAnsiTheme="minorBidi" w:cstheme="minorBidi"/>
              </w:rPr>
              <w:t>ü</w:t>
            </w:r>
            <w:r w:rsidRPr="00621198">
              <w:rPr>
                <w:rFonts w:asciiTheme="minorBidi" w:hAnsiTheme="minorBidi" w:cstheme="minorBidi"/>
              </w:rPr>
              <w:t xml:space="preserve">.  </w:t>
            </w:r>
          </w:p>
          <w:p w:rsidR="00006EC4" w:rsidRDefault="00006EC4" w:rsidP="00E00935">
            <w:pPr>
              <w:pStyle w:val="1"/>
              <w:spacing w:line="288" w:lineRule="atLeast"/>
              <w:rPr>
                <w:rFonts w:ascii="Courier New" w:hAnsi="Courier New" w:cs="Courier New"/>
                <w:color w:val="990000"/>
                <w:sz w:val="42"/>
                <w:szCs w:val="42"/>
              </w:rPr>
            </w:pPr>
          </w:p>
          <w:p w:rsidR="00621198" w:rsidRPr="00006EC4" w:rsidRDefault="00006EC4" w:rsidP="00CF015C">
            <w:pPr>
              <w:pStyle w:val="ae"/>
              <w:numPr>
                <w:ilvl w:val="0"/>
                <w:numId w:val="20"/>
              </w:numPr>
              <w:spacing w:line="360" w:lineRule="auto"/>
              <w:rPr>
                <w:rFonts w:asciiTheme="minorBidi" w:hAnsiTheme="minorBidi" w:cstheme="minorBidi"/>
                <w:sz w:val="22"/>
                <w:szCs w:val="22"/>
                <w:lang w:val="tr-TR"/>
              </w:rPr>
            </w:pPr>
            <w:r w:rsidRPr="00006EC4">
              <w:rPr>
                <w:rFonts w:asciiTheme="minorBidi" w:hAnsiTheme="minorBidi" w:cstheme="minorBidi"/>
                <w:color w:val="000000"/>
                <w:sz w:val="22"/>
                <w:szCs w:val="22"/>
                <w:lang w:val="tr-TR"/>
              </w:rPr>
              <w:t xml:space="preserve">YA Oğuzhan </w:t>
            </w:r>
            <w:r>
              <w:rPr>
                <w:rFonts w:asciiTheme="minorBidi" w:hAnsiTheme="minorBidi" w:cstheme="minorBidi"/>
                <w:color w:val="000000"/>
                <w:sz w:val="22"/>
                <w:szCs w:val="22"/>
                <w:lang w:val="tr-TR"/>
              </w:rPr>
              <w:t>Kaya 12-15.09.2018 tarihinde</w:t>
            </w:r>
            <w:r w:rsidRPr="00006EC4">
              <w:rPr>
                <w:rFonts w:asciiTheme="minorBidi" w:hAnsiTheme="minorBidi" w:cstheme="minorBidi"/>
                <w:color w:val="000000"/>
                <w:sz w:val="22"/>
                <w:szCs w:val="22"/>
                <w:lang w:val="tr-TR"/>
              </w:rPr>
              <w:t xml:space="preserve"> </w:t>
            </w:r>
            <w:r w:rsidR="00CF015C" w:rsidRPr="00006EC4">
              <w:rPr>
                <w:rFonts w:asciiTheme="minorBidi" w:hAnsiTheme="minorBidi" w:cstheme="minorBidi"/>
                <w:color w:val="000000" w:themeColor="text1"/>
                <w:sz w:val="22"/>
                <w:szCs w:val="22"/>
                <w:shd w:val="clear" w:color="auto" w:fill="FFFFFF"/>
                <w:lang w:val="tr-TR"/>
              </w:rPr>
              <w:t>O Instituto Superior Técnico</w:t>
            </w:r>
            <w:r w:rsidR="00605060">
              <w:rPr>
                <w:rFonts w:asciiTheme="minorBidi" w:hAnsiTheme="minorBidi" w:cstheme="minorBidi"/>
                <w:color w:val="000000" w:themeColor="text1"/>
                <w:sz w:val="22"/>
                <w:szCs w:val="22"/>
                <w:shd w:val="clear" w:color="auto" w:fill="FFFFFF"/>
                <w:lang w:val="tr-TR"/>
              </w:rPr>
              <w:t xml:space="preserve">, Lisboa ile </w:t>
            </w:r>
            <w:r w:rsidR="00CF015C">
              <w:rPr>
                <w:rFonts w:asciiTheme="minorBidi" w:hAnsiTheme="minorBidi" w:cstheme="minorBidi"/>
                <w:color w:val="000000" w:themeColor="text1"/>
                <w:sz w:val="22"/>
                <w:szCs w:val="22"/>
                <w:shd w:val="clear" w:color="auto" w:fill="FFFFFF"/>
                <w:lang w:val="tr-TR"/>
              </w:rPr>
              <w:t>birlikte</w:t>
            </w:r>
            <w:r w:rsidR="00CF015C" w:rsidRPr="00006EC4">
              <w:rPr>
                <w:rFonts w:asciiTheme="minorBidi" w:hAnsiTheme="minorBidi" w:cstheme="minorBidi"/>
                <w:color w:val="000000"/>
                <w:sz w:val="22"/>
                <w:szCs w:val="22"/>
                <w:lang w:val="tr-TR"/>
              </w:rPr>
              <w:t xml:space="preserve"> </w:t>
            </w:r>
            <w:r w:rsidR="00CF015C">
              <w:rPr>
                <w:rFonts w:asciiTheme="minorBidi" w:hAnsiTheme="minorBidi" w:cstheme="minorBidi"/>
                <w:color w:val="000000"/>
                <w:sz w:val="22"/>
                <w:szCs w:val="22"/>
                <w:lang w:val="tr-TR"/>
              </w:rPr>
              <w:t xml:space="preserve">GSÜ bünyesinde </w:t>
            </w:r>
            <w:r w:rsidRPr="00006EC4">
              <w:rPr>
                <w:rFonts w:asciiTheme="minorBidi" w:hAnsiTheme="minorBidi" w:cstheme="minorBidi"/>
                <w:color w:val="000000"/>
                <w:sz w:val="22"/>
                <w:szCs w:val="22"/>
                <w:lang w:val="tr-TR"/>
              </w:rPr>
              <w:t>‘Mathematical Topics in Quantization’</w:t>
            </w:r>
            <w:r>
              <w:rPr>
                <w:rFonts w:asciiTheme="minorBidi" w:hAnsiTheme="minorBidi" w:cstheme="minorBidi"/>
                <w:color w:val="000000"/>
                <w:sz w:val="22"/>
                <w:szCs w:val="22"/>
                <w:lang w:val="tr-TR"/>
              </w:rPr>
              <w:t xml:space="preserve"> adlı bir çalıştayı</w:t>
            </w:r>
            <w:r w:rsidRPr="00006EC4">
              <w:rPr>
                <w:rFonts w:asciiTheme="minorBidi" w:hAnsiTheme="minorBidi" w:cstheme="minorBidi"/>
                <w:color w:val="000000"/>
                <w:sz w:val="22"/>
                <w:szCs w:val="22"/>
                <w:lang w:val="tr-TR"/>
              </w:rPr>
              <w:t xml:space="preserve"> düzenledi.</w:t>
            </w:r>
          </w:p>
          <w:p w:rsidR="00006EC4" w:rsidRDefault="00912B8B" w:rsidP="00006EC4">
            <w:pPr>
              <w:pStyle w:val="ae"/>
              <w:spacing w:line="360" w:lineRule="auto"/>
              <w:rPr>
                <w:rFonts w:asciiTheme="minorBidi" w:hAnsiTheme="minorBidi" w:cstheme="minorBidi"/>
                <w:sz w:val="22"/>
                <w:szCs w:val="22"/>
                <w:lang w:val="tr-TR"/>
              </w:rPr>
            </w:pPr>
            <w:hyperlink r:id="rId9" w:history="1">
              <w:r w:rsidR="00006EC4" w:rsidRPr="0094349D">
                <w:rPr>
                  <w:rStyle w:val="a9"/>
                  <w:rFonts w:asciiTheme="minorBidi" w:hAnsiTheme="minorBidi" w:cstheme="minorBidi"/>
                  <w:sz w:val="22"/>
                  <w:szCs w:val="22"/>
                  <w:lang w:val="tr-TR"/>
                </w:rPr>
                <w:t>http://math.gsu.edu.tr/2018workshopgeomquant.html</w:t>
              </w:r>
            </w:hyperlink>
          </w:p>
          <w:p w:rsidR="00605060" w:rsidRPr="00094E64" w:rsidRDefault="00605060" w:rsidP="00605060">
            <w:pPr>
              <w:spacing w:line="360" w:lineRule="auto"/>
              <w:rPr>
                <w:rFonts w:asciiTheme="minorBidi" w:hAnsiTheme="minorBidi" w:cstheme="minorBidi"/>
              </w:rPr>
            </w:pPr>
          </w:p>
          <w:p w:rsidR="00605060" w:rsidRPr="00094E64" w:rsidRDefault="00605060" w:rsidP="00605060">
            <w:pPr>
              <w:pStyle w:val="zfr3q"/>
              <w:spacing w:before="0" w:beforeAutospacing="0" w:after="0" w:afterAutospacing="0" w:line="360" w:lineRule="auto"/>
              <w:rPr>
                <w:rFonts w:asciiTheme="minorBidi" w:hAnsiTheme="minorBidi" w:cstheme="minorBidi"/>
                <w:color w:val="212121"/>
                <w:sz w:val="22"/>
                <w:szCs w:val="22"/>
                <w:lang w:val="tr-TR"/>
              </w:rPr>
            </w:pPr>
            <w:r w:rsidRPr="00094E64">
              <w:rPr>
                <w:rFonts w:asciiTheme="minorBidi" w:hAnsiTheme="minorBidi" w:cstheme="minorBidi"/>
                <w:color w:val="212121"/>
                <w:sz w:val="22"/>
                <w:szCs w:val="22"/>
                <w:lang w:val="tr-TR"/>
              </w:rPr>
              <w:t>Çalıştay sırasında aşağıdaki konuşma</w:t>
            </w:r>
            <w:r>
              <w:rPr>
                <w:rFonts w:asciiTheme="minorBidi" w:hAnsiTheme="minorBidi" w:cstheme="minorBidi"/>
                <w:color w:val="212121"/>
                <w:sz w:val="22"/>
                <w:szCs w:val="22"/>
                <w:lang w:val="tr-TR"/>
              </w:rPr>
              <w:t>lar vuku buldu</w:t>
            </w:r>
            <w:r w:rsidRPr="00094E64">
              <w:rPr>
                <w:rFonts w:asciiTheme="minorBidi" w:hAnsiTheme="minorBidi" w:cstheme="minorBidi"/>
                <w:color w:val="212121"/>
                <w:sz w:val="22"/>
                <w:szCs w:val="22"/>
                <w:lang w:val="tr-TR"/>
              </w:rPr>
              <w:t>.</w:t>
            </w:r>
          </w:p>
          <w:p w:rsidR="00006EC4" w:rsidRDefault="00D91209" w:rsidP="00605060">
            <w:pPr>
              <w:spacing w:line="360" w:lineRule="auto"/>
            </w:pPr>
            <w:r>
              <w:t xml:space="preserve">Brian C. Hall </w:t>
            </w:r>
            <w:r w:rsidR="00605060">
              <w:t>(</w:t>
            </w:r>
            <w:r>
              <w:t>University of Notre Dame</w:t>
            </w:r>
            <w:r w:rsidR="00605060">
              <w:t>)</w:t>
            </w:r>
            <w:r>
              <w:t xml:space="preserve"> Segal–Bargmann transform for unitary groups in the large-N limit</w:t>
            </w:r>
            <w:r w:rsidR="00605060">
              <w:t>.</w:t>
            </w:r>
          </w:p>
          <w:p w:rsidR="00605060" w:rsidRPr="00605060" w:rsidRDefault="00605060" w:rsidP="00605060">
            <w:pPr>
              <w:spacing w:line="360" w:lineRule="auto"/>
              <w:rPr>
                <w:lang w:val="it-IT"/>
              </w:rPr>
            </w:pPr>
            <w:r w:rsidRPr="00605060">
              <w:rPr>
                <w:lang w:val="it-IT"/>
              </w:rPr>
              <w:t xml:space="preserve">Mauro Spera </w:t>
            </w:r>
            <w:r>
              <w:rPr>
                <w:lang w:val="it-IT"/>
              </w:rPr>
              <w:t>(</w:t>
            </w:r>
            <w:r w:rsidRPr="00605060">
              <w:rPr>
                <w:lang w:val="it-IT"/>
              </w:rPr>
              <w:t>Università Cattolica del Sacro Cuore</w:t>
            </w:r>
            <w:r>
              <w:rPr>
                <w:lang w:val="it-IT"/>
              </w:rPr>
              <w:t xml:space="preserve">) </w:t>
            </w:r>
            <w:r w:rsidRPr="00605060">
              <w:rPr>
                <w:lang w:val="it-IT"/>
              </w:rPr>
              <w:t>Geometric Quantization, Landau L</w:t>
            </w:r>
            <w:r>
              <w:rPr>
                <w:lang w:val="it-IT"/>
              </w:rPr>
              <w:t>evels, Helicity and the HOMFLYPT</w:t>
            </w:r>
            <w:r w:rsidRPr="00605060">
              <w:rPr>
                <w:lang w:val="it-IT"/>
              </w:rPr>
              <w:t xml:space="preserve"> Polynomial</w:t>
            </w:r>
            <w:r>
              <w:rPr>
                <w:lang w:val="it-IT"/>
              </w:rPr>
              <w:t>.</w:t>
            </w:r>
          </w:p>
          <w:p w:rsidR="00605060" w:rsidRDefault="00605060" w:rsidP="00605060">
            <w:pPr>
              <w:spacing w:line="360" w:lineRule="auto"/>
            </w:pPr>
            <w:r>
              <w:t>Kadri İlker Berktav, (ODTÜ) An Introduction to Geometric Quantization</w:t>
            </w:r>
          </w:p>
          <w:p w:rsidR="00605060" w:rsidRDefault="00605060" w:rsidP="00605060">
            <w:pPr>
              <w:spacing w:line="360" w:lineRule="auto"/>
            </w:pPr>
            <w:r>
              <w:t>Romero Solha, (The Pontifical Catholic University of Rio de Janeiro) Real geometric quantization of K3 surfaces.</w:t>
            </w:r>
          </w:p>
          <w:p w:rsidR="00605060" w:rsidRPr="00605060" w:rsidRDefault="00605060" w:rsidP="00605060">
            <w:pPr>
              <w:spacing w:line="360" w:lineRule="auto"/>
            </w:pPr>
            <w:r w:rsidRPr="00605060">
              <w:t>Roberto Paolett</w:t>
            </w:r>
            <w:r>
              <w:t>ti (</w:t>
            </w:r>
            <w:r w:rsidRPr="00605060">
              <w:t>Università di Milano Bicocca</w:t>
            </w:r>
            <w:r>
              <w:t>)</w:t>
            </w:r>
            <w:r w:rsidRPr="00605060">
              <w:t xml:space="preserve"> E</w:t>
            </w:r>
            <w:r>
              <w:t>quivariant Asymptotics of Szegö</w:t>
            </w:r>
            <w:r w:rsidRPr="00605060">
              <w:t xml:space="preserve"> kernels under Hamiltonian U(2) and SU(2) action.</w:t>
            </w:r>
          </w:p>
          <w:p w:rsidR="00605060" w:rsidRDefault="00605060" w:rsidP="00605060">
            <w:pPr>
              <w:spacing w:line="360" w:lineRule="auto"/>
            </w:pPr>
            <w:r>
              <w:t>Joachim Hilgert (University of Paderborn) The quantum-classical correspondence of resonant states for hyperbolic surfaces.</w:t>
            </w:r>
          </w:p>
          <w:p w:rsidR="00605060" w:rsidRPr="00605060" w:rsidRDefault="00605060" w:rsidP="00605060">
            <w:pPr>
              <w:spacing w:line="360" w:lineRule="auto"/>
              <w:rPr>
                <w:rFonts w:asciiTheme="minorBidi" w:hAnsiTheme="minorBidi" w:cstheme="minorBidi"/>
              </w:rPr>
            </w:pPr>
          </w:p>
          <w:p w:rsidR="007C794F" w:rsidRPr="00094E64" w:rsidRDefault="007C794F" w:rsidP="00094E64">
            <w:pPr>
              <w:pStyle w:val="ae"/>
              <w:numPr>
                <w:ilvl w:val="0"/>
                <w:numId w:val="20"/>
              </w:numPr>
              <w:spacing w:line="360" w:lineRule="auto"/>
              <w:rPr>
                <w:rFonts w:asciiTheme="minorBidi" w:hAnsiTheme="minorBidi" w:cstheme="minorBidi"/>
                <w:sz w:val="22"/>
                <w:szCs w:val="22"/>
                <w:lang w:val="tr-TR"/>
              </w:rPr>
            </w:pPr>
            <w:r w:rsidRPr="00094E64">
              <w:rPr>
                <w:rFonts w:asciiTheme="minorBidi" w:hAnsiTheme="minorBidi" w:cstheme="minorBidi"/>
                <w:sz w:val="22"/>
                <w:szCs w:val="22"/>
                <w:lang w:val="tr-TR"/>
              </w:rPr>
              <w:t xml:space="preserve">D. Bursiyer, Turgay Akyar 20.10.2018 ‘Random Real Algebraic Curves’ adlı bir konuşmayı </w:t>
            </w:r>
            <w:r w:rsidRPr="00094E64">
              <w:rPr>
                <w:rFonts w:asciiTheme="minorBidi" w:hAnsiTheme="minorBidi" w:cstheme="minorBidi"/>
                <w:color w:val="000000"/>
                <w:sz w:val="22"/>
                <w:szCs w:val="22"/>
                <w:lang w:val="tr-TR"/>
              </w:rPr>
              <w:t>AGNT XXVII kapsamında Boğaziçi Ü. IMBM de verdi.</w:t>
            </w:r>
          </w:p>
          <w:p w:rsidR="000D017D" w:rsidRPr="00094E64" w:rsidRDefault="000D017D" w:rsidP="00094E64">
            <w:pPr>
              <w:pStyle w:val="ae"/>
              <w:numPr>
                <w:ilvl w:val="0"/>
                <w:numId w:val="20"/>
              </w:numPr>
              <w:spacing w:line="360" w:lineRule="auto"/>
              <w:rPr>
                <w:rFonts w:asciiTheme="minorBidi" w:hAnsiTheme="minorBidi" w:cstheme="minorBidi"/>
                <w:sz w:val="22"/>
                <w:szCs w:val="22"/>
                <w:lang w:val="tr-TR"/>
              </w:rPr>
            </w:pPr>
            <w:r w:rsidRPr="00094E64">
              <w:rPr>
                <w:rFonts w:asciiTheme="minorBidi" w:hAnsiTheme="minorBidi" w:cstheme="minorBidi"/>
                <w:sz w:val="22"/>
                <w:szCs w:val="22"/>
                <w:lang w:val="tr-TR"/>
              </w:rPr>
              <w:t xml:space="preserve">PY </w:t>
            </w:r>
            <w:r w:rsidR="00A0256F" w:rsidRPr="00094E64">
              <w:rPr>
                <w:rFonts w:asciiTheme="minorBidi" w:hAnsiTheme="minorBidi" w:cstheme="minorBidi"/>
                <w:color w:val="212121"/>
                <w:sz w:val="22"/>
                <w:szCs w:val="22"/>
                <w:lang w:val="tr-TR"/>
              </w:rPr>
              <w:t xml:space="preserve">Susumu </w:t>
            </w:r>
            <w:r w:rsidR="00A0256F" w:rsidRPr="00094E64">
              <w:rPr>
                <w:rFonts w:asciiTheme="minorBidi" w:hAnsiTheme="minorBidi" w:cstheme="minorBidi"/>
                <w:sz w:val="22"/>
                <w:szCs w:val="22"/>
                <w:lang w:val="tr-TR"/>
              </w:rPr>
              <w:t xml:space="preserve">Tanabé </w:t>
            </w:r>
            <w:r w:rsidRPr="00094E64">
              <w:rPr>
                <w:rFonts w:asciiTheme="minorBidi" w:hAnsiTheme="minorBidi" w:cstheme="minorBidi"/>
                <w:sz w:val="22"/>
                <w:szCs w:val="22"/>
                <w:lang w:val="tr-TR"/>
              </w:rPr>
              <w:t>17-19/12/2018 tarihinde Kiyoshi Takeuchi (Tsukuba Üniv.), Kazushi Ueda (Tokyo Üniv.)</w:t>
            </w:r>
          </w:p>
          <w:p w:rsidR="000D017D" w:rsidRPr="00094E64" w:rsidRDefault="00643026" w:rsidP="00094E64">
            <w:pPr>
              <w:spacing w:line="360" w:lineRule="auto"/>
              <w:rPr>
                <w:rFonts w:asciiTheme="minorBidi" w:hAnsiTheme="minorBidi" w:cstheme="minorBidi"/>
              </w:rPr>
            </w:pPr>
            <w:r w:rsidRPr="00094E64">
              <w:rPr>
                <w:rFonts w:asciiTheme="minorBidi" w:hAnsiTheme="minorBidi" w:cstheme="minorBidi"/>
              </w:rPr>
              <w:t>i</w:t>
            </w:r>
            <w:r w:rsidR="000D017D" w:rsidRPr="00094E64">
              <w:rPr>
                <w:rFonts w:asciiTheme="minorBidi" w:hAnsiTheme="minorBidi" w:cstheme="minorBidi"/>
              </w:rPr>
              <w:t xml:space="preserve">le </w:t>
            </w:r>
            <w:r w:rsidRPr="00094E64">
              <w:rPr>
                <w:rFonts w:asciiTheme="minorBidi" w:hAnsiTheme="minorBidi" w:cstheme="minorBidi"/>
              </w:rPr>
              <w:t xml:space="preserve">Tokyo Üniversite bünyesinde ‘ Hypergeometric functions and Mirror symemtry ’ adlı bir </w:t>
            </w:r>
          </w:p>
          <w:p w:rsidR="000D017D" w:rsidRPr="00094E64" w:rsidRDefault="00DA31D2" w:rsidP="00094E64">
            <w:pPr>
              <w:spacing w:line="360" w:lineRule="auto"/>
              <w:rPr>
                <w:rFonts w:asciiTheme="minorBidi" w:hAnsiTheme="minorBidi" w:cstheme="minorBidi"/>
              </w:rPr>
            </w:pPr>
            <w:r>
              <w:rPr>
                <w:rFonts w:asciiTheme="minorBidi" w:hAnsiTheme="minorBidi" w:cstheme="minorBidi"/>
              </w:rPr>
              <w:t>uluslararası etkinlik</w:t>
            </w:r>
            <w:r w:rsidR="00643026" w:rsidRPr="00094E64">
              <w:rPr>
                <w:rFonts w:asciiTheme="minorBidi" w:hAnsiTheme="minorBidi" w:cstheme="minorBidi"/>
              </w:rPr>
              <w:t xml:space="preserve"> düzenledi.  </w:t>
            </w:r>
          </w:p>
          <w:p w:rsidR="00643026" w:rsidRPr="00094E64" w:rsidRDefault="00912B8B" w:rsidP="00094E64">
            <w:pPr>
              <w:spacing w:line="360" w:lineRule="auto"/>
              <w:rPr>
                <w:rFonts w:asciiTheme="minorBidi" w:hAnsiTheme="minorBidi" w:cstheme="minorBidi"/>
              </w:rPr>
            </w:pPr>
            <w:hyperlink r:id="rId10" w:history="1">
              <w:r w:rsidR="00643026" w:rsidRPr="00094E64">
                <w:rPr>
                  <w:rStyle w:val="a9"/>
                  <w:rFonts w:asciiTheme="minorBidi" w:hAnsiTheme="minorBidi" w:cstheme="minorBidi"/>
                </w:rPr>
                <w:t>https://sites.google.com/view/hgms2018/</w:t>
              </w:r>
            </w:hyperlink>
          </w:p>
          <w:p w:rsidR="00605060" w:rsidRDefault="00605060" w:rsidP="00605060">
            <w:pPr>
              <w:spacing w:line="360" w:lineRule="auto"/>
              <w:rPr>
                <w:rFonts w:asciiTheme="minorBidi" w:hAnsiTheme="minorBidi" w:cstheme="minorBidi"/>
              </w:rPr>
            </w:pPr>
            <w:r>
              <w:rPr>
                <w:rFonts w:asciiTheme="minorBidi" w:hAnsiTheme="minorBidi" w:cstheme="minorBidi"/>
              </w:rPr>
              <w:t>Bu çalıştayın devamı olarak ikinci uluslararası konferans</w:t>
            </w:r>
            <w:r w:rsidR="00E22EB1">
              <w:rPr>
                <w:rFonts w:asciiTheme="minorBidi" w:hAnsiTheme="minorBidi" w:cstheme="minorBidi"/>
              </w:rPr>
              <w:t>ı</w:t>
            </w:r>
            <w:r>
              <w:rPr>
                <w:rFonts w:asciiTheme="minorBidi" w:hAnsiTheme="minorBidi" w:cstheme="minorBidi"/>
              </w:rPr>
              <w:t xml:space="preserve"> 2019-2020 güz döne</w:t>
            </w:r>
            <w:r w:rsidR="00DA31D2">
              <w:rPr>
                <w:rFonts w:asciiTheme="minorBidi" w:hAnsiTheme="minorBidi" w:cstheme="minorBidi"/>
              </w:rPr>
              <w:t>minde GSÜ bünyesinde düzeltme</w:t>
            </w:r>
            <w:r>
              <w:rPr>
                <w:rFonts w:asciiTheme="minorBidi" w:hAnsiTheme="minorBidi" w:cstheme="minorBidi"/>
              </w:rPr>
              <w:t xml:space="preserve"> planımız var.</w:t>
            </w:r>
          </w:p>
          <w:p w:rsidR="00605060" w:rsidRPr="00094E64" w:rsidRDefault="00605060" w:rsidP="00605060">
            <w:pPr>
              <w:spacing w:line="360" w:lineRule="auto"/>
              <w:rPr>
                <w:rFonts w:asciiTheme="minorBidi" w:hAnsiTheme="minorBidi" w:cstheme="minorBidi"/>
              </w:rPr>
            </w:pPr>
          </w:p>
          <w:p w:rsidR="00643026" w:rsidRPr="00094E64" w:rsidRDefault="00A0256F" w:rsidP="00094E64">
            <w:pPr>
              <w:pStyle w:val="zfr3q"/>
              <w:spacing w:before="0" w:beforeAutospacing="0" w:after="0" w:afterAutospacing="0" w:line="360" w:lineRule="auto"/>
              <w:rPr>
                <w:rFonts w:asciiTheme="minorBidi" w:hAnsiTheme="minorBidi" w:cstheme="minorBidi"/>
                <w:color w:val="212121"/>
                <w:sz w:val="22"/>
                <w:szCs w:val="22"/>
                <w:lang w:val="tr-TR"/>
              </w:rPr>
            </w:pPr>
            <w:r w:rsidRPr="00094E64">
              <w:rPr>
                <w:rFonts w:asciiTheme="minorBidi" w:hAnsiTheme="minorBidi" w:cstheme="minorBidi"/>
                <w:color w:val="212121"/>
                <w:sz w:val="22"/>
                <w:szCs w:val="22"/>
                <w:lang w:val="tr-TR"/>
              </w:rPr>
              <w:t>Çalıştay sırasında aşağıdaki k</w:t>
            </w:r>
            <w:r w:rsidR="00643026" w:rsidRPr="00094E64">
              <w:rPr>
                <w:rFonts w:asciiTheme="minorBidi" w:hAnsiTheme="minorBidi" w:cstheme="minorBidi"/>
                <w:color w:val="212121"/>
                <w:sz w:val="22"/>
                <w:szCs w:val="22"/>
                <w:lang w:val="tr-TR"/>
              </w:rPr>
              <w:t>onuşma</w:t>
            </w:r>
            <w:r w:rsidR="00CF015C">
              <w:rPr>
                <w:rFonts w:asciiTheme="minorBidi" w:hAnsiTheme="minorBidi" w:cstheme="minorBidi"/>
                <w:color w:val="212121"/>
                <w:sz w:val="22"/>
                <w:szCs w:val="22"/>
                <w:lang w:val="tr-TR"/>
              </w:rPr>
              <w:t>lar vuku buldu</w:t>
            </w:r>
            <w:r w:rsidRPr="00094E64">
              <w:rPr>
                <w:rFonts w:asciiTheme="minorBidi" w:hAnsiTheme="minorBidi" w:cstheme="minorBidi"/>
                <w:color w:val="212121"/>
                <w:sz w:val="22"/>
                <w:szCs w:val="22"/>
                <w:lang w:val="tr-TR"/>
              </w:rPr>
              <w:t>.</w:t>
            </w:r>
          </w:p>
          <w:p w:rsidR="000D017D" w:rsidRPr="00094E64" w:rsidRDefault="000D017D" w:rsidP="00094E64">
            <w:pPr>
              <w:pStyle w:val="zfr3q"/>
              <w:spacing w:before="0" w:beforeAutospacing="0" w:after="0" w:afterAutospacing="0" w:line="360" w:lineRule="auto"/>
              <w:rPr>
                <w:rFonts w:asciiTheme="minorBidi" w:hAnsiTheme="minorBidi" w:cstheme="minorBidi"/>
                <w:color w:val="212121"/>
                <w:sz w:val="22"/>
                <w:szCs w:val="22"/>
              </w:rPr>
            </w:pPr>
            <w:r w:rsidRPr="00094E64">
              <w:rPr>
                <w:rFonts w:asciiTheme="minorBidi" w:hAnsiTheme="minorBidi" w:cstheme="minorBidi"/>
                <w:color w:val="212121"/>
                <w:sz w:val="22"/>
                <w:szCs w:val="22"/>
              </w:rPr>
              <w:t xml:space="preserve">Yoshiaki </w:t>
            </w:r>
            <w:proofErr w:type="spellStart"/>
            <w:r w:rsidRPr="00094E64">
              <w:rPr>
                <w:rFonts w:asciiTheme="minorBidi" w:hAnsiTheme="minorBidi" w:cstheme="minorBidi"/>
                <w:color w:val="212121"/>
                <w:sz w:val="22"/>
                <w:szCs w:val="22"/>
              </w:rPr>
              <w:t>Goto</w:t>
            </w:r>
            <w:proofErr w:type="spellEnd"/>
            <w:r w:rsidRPr="00094E64">
              <w:rPr>
                <w:rFonts w:asciiTheme="minorBidi" w:hAnsiTheme="minorBidi" w:cstheme="minorBidi"/>
                <w:color w:val="212121"/>
                <w:sz w:val="22"/>
                <w:szCs w:val="22"/>
              </w:rPr>
              <w:t xml:space="preserve"> (</w:t>
            </w:r>
            <w:proofErr w:type="spellStart"/>
            <w:r w:rsidRPr="00094E64">
              <w:rPr>
                <w:rFonts w:asciiTheme="minorBidi" w:hAnsiTheme="minorBidi" w:cstheme="minorBidi"/>
                <w:color w:val="212121"/>
                <w:sz w:val="22"/>
                <w:szCs w:val="22"/>
              </w:rPr>
              <w:t>Otaru</w:t>
            </w:r>
            <w:proofErr w:type="spellEnd"/>
            <w:r w:rsidRPr="00094E64">
              <w:rPr>
                <w:rFonts w:asciiTheme="minorBidi" w:hAnsiTheme="minorBidi" w:cstheme="minorBidi"/>
                <w:color w:val="212121"/>
                <w:sz w:val="22"/>
                <w:szCs w:val="22"/>
              </w:rPr>
              <w:t xml:space="preserve"> University of Commerce)</w:t>
            </w:r>
          </w:p>
          <w:p w:rsidR="000D017D" w:rsidRPr="00094E64" w:rsidRDefault="000D017D" w:rsidP="00094E64">
            <w:pPr>
              <w:pStyle w:val="zfr3q"/>
              <w:spacing w:before="0" w:beforeAutospacing="0" w:after="0" w:afterAutospacing="0" w:line="360" w:lineRule="auto"/>
              <w:rPr>
                <w:rFonts w:asciiTheme="minorBidi" w:hAnsiTheme="minorBidi" w:cstheme="minorBidi"/>
                <w:color w:val="212121"/>
                <w:sz w:val="22"/>
                <w:szCs w:val="22"/>
              </w:rPr>
            </w:pPr>
            <w:proofErr w:type="spellStart"/>
            <w:r w:rsidRPr="00094E64">
              <w:rPr>
                <w:rFonts w:asciiTheme="minorBidi" w:hAnsiTheme="minorBidi" w:cstheme="minorBidi"/>
                <w:color w:val="212121"/>
                <w:sz w:val="22"/>
                <w:szCs w:val="22"/>
              </w:rPr>
              <w:t>Monodromy</w:t>
            </w:r>
            <w:proofErr w:type="spellEnd"/>
            <w:r w:rsidRPr="00094E64">
              <w:rPr>
                <w:rFonts w:asciiTheme="minorBidi" w:hAnsiTheme="minorBidi" w:cstheme="minorBidi"/>
                <w:color w:val="212121"/>
                <w:sz w:val="22"/>
                <w:szCs w:val="22"/>
              </w:rPr>
              <w:t xml:space="preserve"> of </w:t>
            </w:r>
            <w:proofErr w:type="spellStart"/>
            <w:r w:rsidRPr="00094E64">
              <w:rPr>
                <w:rFonts w:asciiTheme="minorBidi" w:hAnsiTheme="minorBidi" w:cstheme="minorBidi"/>
                <w:color w:val="212121"/>
                <w:sz w:val="22"/>
                <w:szCs w:val="22"/>
              </w:rPr>
              <w:t>Lauricella's</w:t>
            </w:r>
            <w:proofErr w:type="spellEnd"/>
            <w:r w:rsidRPr="00094E64">
              <w:rPr>
                <w:rFonts w:asciiTheme="minorBidi" w:hAnsiTheme="minorBidi" w:cstheme="minorBidi"/>
                <w:color w:val="212121"/>
                <w:sz w:val="22"/>
                <w:szCs w:val="22"/>
              </w:rPr>
              <w:t xml:space="preserve"> hypergeometric function F_C I, II</w:t>
            </w:r>
          </w:p>
          <w:p w:rsidR="000D017D" w:rsidRPr="00094E64" w:rsidRDefault="000D017D" w:rsidP="00094E64">
            <w:pPr>
              <w:pStyle w:val="zfr3q"/>
              <w:spacing w:before="0" w:beforeAutospacing="0" w:after="0" w:afterAutospacing="0" w:line="360" w:lineRule="auto"/>
              <w:rPr>
                <w:rFonts w:asciiTheme="minorBidi" w:hAnsiTheme="minorBidi" w:cstheme="minorBidi"/>
                <w:color w:val="212121"/>
                <w:sz w:val="22"/>
                <w:szCs w:val="22"/>
              </w:rPr>
            </w:pPr>
            <w:r w:rsidRPr="00094E64">
              <w:rPr>
                <w:rFonts w:asciiTheme="minorBidi" w:hAnsiTheme="minorBidi" w:cstheme="minorBidi"/>
                <w:color w:val="212121"/>
                <w:sz w:val="22"/>
                <w:szCs w:val="22"/>
              </w:rPr>
              <w:t xml:space="preserve">Paul </w:t>
            </w:r>
            <w:proofErr w:type="spellStart"/>
            <w:r w:rsidRPr="00094E64">
              <w:rPr>
                <w:rFonts w:asciiTheme="minorBidi" w:hAnsiTheme="minorBidi" w:cstheme="minorBidi"/>
                <w:color w:val="212121"/>
                <w:sz w:val="22"/>
                <w:szCs w:val="22"/>
              </w:rPr>
              <w:t>Horja</w:t>
            </w:r>
            <w:proofErr w:type="spellEnd"/>
            <w:r w:rsidRPr="00094E64">
              <w:rPr>
                <w:rFonts w:asciiTheme="minorBidi" w:hAnsiTheme="minorBidi" w:cstheme="minorBidi"/>
                <w:color w:val="212121"/>
                <w:sz w:val="22"/>
                <w:szCs w:val="22"/>
              </w:rPr>
              <w:t xml:space="preserve"> (University of Miami)</w:t>
            </w:r>
          </w:p>
          <w:p w:rsidR="000D017D" w:rsidRPr="00094E64" w:rsidRDefault="000D017D" w:rsidP="00094E64">
            <w:pPr>
              <w:pStyle w:val="zfr3q"/>
              <w:spacing w:before="0" w:beforeAutospacing="0" w:after="0" w:afterAutospacing="0" w:line="360" w:lineRule="auto"/>
              <w:rPr>
                <w:rFonts w:asciiTheme="minorBidi" w:hAnsiTheme="minorBidi" w:cstheme="minorBidi"/>
                <w:color w:val="212121"/>
                <w:sz w:val="22"/>
                <w:szCs w:val="22"/>
              </w:rPr>
            </w:pPr>
            <w:proofErr w:type="spellStart"/>
            <w:r w:rsidRPr="00094E64">
              <w:rPr>
                <w:rFonts w:asciiTheme="minorBidi" w:hAnsiTheme="minorBidi" w:cstheme="minorBidi"/>
                <w:color w:val="212121"/>
                <w:sz w:val="22"/>
                <w:szCs w:val="22"/>
              </w:rPr>
              <w:t>Toric</w:t>
            </w:r>
            <w:proofErr w:type="spellEnd"/>
            <w:r w:rsidRPr="00094E64">
              <w:rPr>
                <w:rFonts w:asciiTheme="minorBidi" w:hAnsiTheme="minorBidi" w:cstheme="minorBidi"/>
                <w:color w:val="212121"/>
                <w:sz w:val="22"/>
                <w:szCs w:val="22"/>
              </w:rPr>
              <w:t xml:space="preserve"> </w:t>
            </w:r>
            <w:proofErr w:type="spellStart"/>
            <w:r w:rsidRPr="00094E64">
              <w:rPr>
                <w:rFonts w:asciiTheme="minorBidi" w:hAnsiTheme="minorBidi" w:cstheme="minorBidi"/>
                <w:color w:val="212121"/>
                <w:sz w:val="22"/>
                <w:szCs w:val="22"/>
              </w:rPr>
              <w:t>schobers</w:t>
            </w:r>
            <w:proofErr w:type="spellEnd"/>
            <w:r w:rsidRPr="00094E64">
              <w:rPr>
                <w:rFonts w:asciiTheme="minorBidi" w:hAnsiTheme="minorBidi" w:cstheme="minorBidi"/>
                <w:color w:val="212121"/>
                <w:sz w:val="22"/>
                <w:szCs w:val="22"/>
              </w:rPr>
              <w:t xml:space="preserve"> and hypergeometric D-modules I, II</w:t>
            </w:r>
          </w:p>
          <w:p w:rsidR="000D017D" w:rsidRPr="00094E64" w:rsidRDefault="000D017D" w:rsidP="00094E64">
            <w:pPr>
              <w:pStyle w:val="zfr3q"/>
              <w:spacing w:before="0" w:beforeAutospacing="0" w:after="0" w:afterAutospacing="0" w:line="360" w:lineRule="auto"/>
              <w:rPr>
                <w:rFonts w:asciiTheme="minorBidi" w:hAnsiTheme="minorBidi" w:cstheme="minorBidi"/>
                <w:color w:val="212121"/>
                <w:sz w:val="22"/>
                <w:szCs w:val="22"/>
              </w:rPr>
            </w:pPr>
            <w:r w:rsidRPr="00094E64">
              <w:rPr>
                <w:rFonts w:asciiTheme="minorBidi" w:hAnsiTheme="minorBidi" w:cstheme="minorBidi"/>
                <w:color w:val="212121"/>
                <w:sz w:val="22"/>
                <w:szCs w:val="22"/>
              </w:rPr>
              <w:t xml:space="preserve">Hiroshi </w:t>
            </w:r>
            <w:proofErr w:type="spellStart"/>
            <w:r w:rsidRPr="00094E64">
              <w:rPr>
                <w:rFonts w:asciiTheme="minorBidi" w:hAnsiTheme="minorBidi" w:cstheme="minorBidi"/>
                <w:color w:val="212121"/>
                <w:sz w:val="22"/>
                <w:szCs w:val="22"/>
              </w:rPr>
              <w:t>Iritani</w:t>
            </w:r>
            <w:proofErr w:type="spellEnd"/>
            <w:r w:rsidRPr="00094E64">
              <w:rPr>
                <w:rFonts w:asciiTheme="minorBidi" w:hAnsiTheme="minorBidi" w:cstheme="minorBidi"/>
                <w:color w:val="212121"/>
                <w:sz w:val="22"/>
                <w:szCs w:val="22"/>
              </w:rPr>
              <w:t xml:space="preserve"> (Kyoto University)</w:t>
            </w:r>
          </w:p>
          <w:p w:rsidR="000D017D" w:rsidRPr="00094E64" w:rsidRDefault="000D017D" w:rsidP="00094E64">
            <w:pPr>
              <w:pStyle w:val="zfr3q"/>
              <w:spacing w:before="0" w:beforeAutospacing="0" w:after="0" w:afterAutospacing="0" w:line="360" w:lineRule="auto"/>
              <w:rPr>
                <w:rFonts w:asciiTheme="minorBidi" w:hAnsiTheme="minorBidi" w:cstheme="minorBidi"/>
                <w:color w:val="212121"/>
                <w:sz w:val="22"/>
                <w:szCs w:val="22"/>
              </w:rPr>
            </w:pPr>
            <w:r w:rsidRPr="00094E64">
              <w:rPr>
                <w:rFonts w:asciiTheme="minorBidi" w:hAnsiTheme="minorBidi" w:cstheme="minorBidi"/>
                <w:color w:val="212121"/>
                <w:sz w:val="22"/>
                <w:szCs w:val="22"/>
              </w:rPr>
              <w:t xml:space="preserve">Quantum D-modules and </w:t>
            </w:r>
            <w:proofErr w:type="spellStart"/>
            <w:r w:rsidRPr="00094E64">
              <w:rPr>
                <w:rFonts w:asciiTheme="minorBidi" w:hAnsiTheme="minorBidi" w:cstheme="minorBidi"/>
                <w:color w:val="212121"/>
                <w:sz w:val="22"/>
                <w:szCs w:val="22"/>
              </w:rPr>
              <w:t>toric</w:t>
            </w:r>
            <w:proofErr w:type="spellEnd"/>
            <w:r w:rsidRPr="00094E64">
              <w:rPr>
                <w:rFonts w:asciiTheme="minorBidi" w:hAnsiTheme="minorBidi" w:cstheme="minorBidi"/>
                <w:color w:val="212121"/>
                <w:sz w:val="22"/>
                <w:szCs w:val="22"/>
              </w:rPr>
              <w:t xml:space="preserve"> flips</w:t>
            </w:r>
          </w:p>
          <w:p w:rsidR="000D017D" w:rsidRPr="00094E64" w:rsidRDefault="000D017D" w:rsidP="00094E64">
            <w:pPr>
              <w:pStyle w:val="zfr3q"/>
              <w:spacing w:before="0" w:beforeAutospacing="0" w:after="0" w:afterAutospacing="0" w:line="360" w:lineRule="auto"/>
              <w:rPr>
                <w:rFonts w:asciiTheme="minorBidi" w:hAnsiTheme="minorBidi" w:cstheme="minorBidi"/>
                <w:color w:val="212121"/>
                <w:sz w:val="22"/>
                <w:szCs w:val="22"/>
              </w:rPr>
            </w:pPr>
            <w:proofErr w:type="spellStart"/>
            <w:r w:rsidRPr="00094E64">
              <w:rPr>
                <w:rFonts w:asciiTheme="minorBidi" w:hAnsiTheme="minorBidi" w:cstheme="minorBidi"/>
                <w:color w:val="212121"/>
                <w:sz w:val="22"/>
                <w:szCs w:val="22"/>
              </w:rPr>
              <w:t>Yohei</w:t>
            </w:r>
            <w:proofErr w:type="spellEnd"/>
            <w:r w:rsidRPr="00094E64">
              <w:rPr>
                <w:rFonts w:asciiTheme="minorBidi" w:hAnsiTheme="minorBidi" w:cstheme="minorBidi"/>
                <w:color w:val="212121"/>
                <w:sz w:val="22"/>
                <w:szCs w:val="22"/>
              </w:rPr>
              <w:t xml:space="preserve"> Ito (University of Tokyo)</w:t>
            </w:r>
          </w:p>
          <w:p w:rsidR="000D017D" w:rsidRPr="00094E64" w:rsidRDefault="000D017D" w:rsidP="00094E64">
            <w:pPr>
              <w:pStyle w:val="zfr3q"/>
              <w:spacing w:before="0" w:beforeAutospacing="0" w:after="0" w:afterAutospacing="0" w:line="360" w:lineRule="auto"/>
              <w:rPr>
                <w:rFonts w:asciiTheme="minorBidi" w:hAnsiTheme="minorBidi" w:cstheme="minorBidi"/>
                <w:color w:val="212121"/>
                <w:sz w:val="22"/>
                <w:szCs w:val="22"/>
              </w:rPr>
            </w:pPr>
            <w:r w:rsidRPr="00094E64">
              <w:rPr>
                <w:rFonts w:asciiTheme="minorBidi" w:hAnsiTheme="minorBidi" w:cstheme="minorBidi"/>
                <w:color w:val="212121"/>
                <w:sz w:val="22"/>
                <w:szCs w:val="22"/>
              </w:rPr>
              <w:t>Fourier Transforms of Regular Holonomic D-Modules in Higher Dimensions I, II</w:t>
            </w:r>
          </w:p>
          <w:p w:rsidR="000D017D" w:rsidRPr="00094E64" w:rsidRDefault="000D017D" w:rsidP="00094E64">
            <w:pPr>
              <w:pStyle w:val="zfr3q"/>
              <w:spacing w:before="0" w:beforeAutospacing="0" w:after="0" w:afterAutospacing="0" w:line="360" w:lineRule="auto"/>
              <w:rPr>
                <w:rFonts w:asciiTheme="minorBidi" w:hAnsiTheme="minorBidi" w:cstheme="minorBidi"/>
                <w:color w:val="212121"/>
                <w:sz w:val="22"/>
                <w:szCs w:val="22"/>
              </w:rPr>
            </w:pPr>
            <w:proofErr w:type="spellStart"/>
            <w:r w:rsidRPr="00094E64">
              <w:rPr>
                <w:rFonts w:asciiTheme="minorBidi" w:hAnsiTheme="minorBidi" w:cstheme="minorBidi"/>
                <w:color w:val="212121"/>
                <w:sz w:val="22"/>
                <w:szCs w:val="22"/>
              </w:rPr>
              <w:t>Saiei-Jaeyeong</w:t>
            </w:r>
            <w:proofErr w:type="spellEnd"/>
            <w:r w:rsidRPr="00094E64">
              <w:rPr>
                <w:rFonts w:asciiTheme="minorBidi" w:hAnsiTheme="minorBidi" w:cstheme="minorBidi"/>
                <w:color w:val="212121"/>
                <w:sz w:val="22"/>
                <w:szCs w:val="22"/>
              </w:rPr>
              <w:t xml:space="preserve"> Matsubara-</w:t>
            </w:r>
            <w:proofErr w:type="spellStart"/>
            <w:r w:rsidRPr="00094E64">
              <w:rPr>
                <w:rFonts w:asciiTheme="minorBidi" w:hAnsiTheme="minorBidi" w:cstheme="minorBidi"/>
                <w:color w:val="212121"/>
                <w:sz w:val="22"/>
                <w:szCs w:val="22"/>
              </w:rPr>
              <w:t>Heo</w:t>
            </w:r>
            <w:proofErr w:type="spellEnd"/>
            <w:r w:rsidRPr="00094E64">
              <w:rPr>
                <w:rFonts w:asciiTheme="minorBidi" w:hAnsiTheme="minorBidi" w:cstheme="minorBidi"/>
                <w:color w:val="212121"/>
                <w:sz w:val="22"/>
                <w:szCs w:val="22"/>
              </w:rPr>
              <w:t xml:space="preserve"> (Kobe University)</w:t>
            </w:r>
          </w:p>
          <w:p w:rsidR="000D017D" w:rsidRPr="00094E64" w:rsidRDefault="000D017D" w:rsidP="00094E64">
            <w:pPr>
              <w:pStyle w:val="zfr3q"/>
              <w:spacing w:before="0" w:beforeAutospacing="0" w:after="0" w:afterAutospacing="0" w:line="360" w:lineRule="auto"/>
              <w:rPr>
                <w:rFonts w:asciiTheme="minorBidi" w:hAnsiTheme="minorBidi" w:cstheme="minorBidi"/>
                <w:color w:val="212121"/>
                <w:sz w:val="22"/>
                <w:szCs w:val="22"/>
              </w:rPr>
            </w:pPr>
            <w:r w:rsidRPr="00094E64">
              <w:rPr>
                <w:rFonts w:asciiTheme="minorBidi" w:hAnsiTheme="minorBidi" w:cstheme="minorBidi"/>
                <w:color w:val="212121"/>
                <w:sz w:val="22"/>
                <w:szCs w:val="22"/>
              </w:rPr>
              <w:t>Quadratic relations of GKZ hypergeometric functions I, II</w:t>
            </w:r>
          </w:p>
          <w:p w:rsidR="000D017D" w:rsidRPr="00094E64" w:rsidRDefault="000D017D" w:rsidP="00094E64">
            <w:pPr>
              <w:pStyle w:val="zfr3q"/>
              <w:spacing w:before="0" w:beforeAutospacing="0" w:after="0" w:afterAutospacing="0" w:line="360" w:lineRule="auto"/>
              <w:rPr>
                <w:rFonts w:asciiTheme="minorBidi" w:hAnsiTheme="minorBidi" w:cstheme="minorBidi"/>
                <w:color w:val="212121"/>
                <w:sz w:val="22"/>
                <w:szCs w:val="22"/>
                <w:lang w:val="it-IT"/>
              </w:rPr>
            </w:pPr>
            <w:r w:rsidRPr="00094E64">
              <w:rPr>
                <w:rFonts w:asciiTheme="minorBidi" w:hAnsiTheme="minorBidi" w:cstheme="minorBidi"/>
                <w:color w:val="212121"/>
                <w:sz w:val="22"/>
                <w:szCs w:val="22"/>
                <w:lang w:val="it-IT"/>
              </w:rPr>
              <w:t>Hossein Movasati (Instituto de Matemática Pura e Aplicada)</w:t>
            </w:r>
          </w:p>
          <w:p w:rsidR="000D017D" w:rsidRPr="00094E64" w:rsidRDefault="000D017D" w:rsidP="00094E64">
            <w:pPr>
              <w:pStyle w:val="zfr3q"/>
              <w:spacing w:before="0" w:beforeAutospacing="0" w:after="0" w:afterAutospacing="0" w:line="360" w:lineRule="auto"/>
              <w:rPr>
                <w:rFonts w:asciiTheme="minorBidi" w:hAnsiTheme="minorBidi" w:cstheme="minorBidi"/>
                <w:color w:val="212121"/>
                <w:sz w:val="22"/>
                <w:szCs w:val="22"/>
              </w:rPr>
            </w:pPr>
            <w:r w:rsidRPr="00094E64">
              <w:rPr>
                <w:rFonts w:asciiTheme="minorBidi" w:hAnsiTheme="minorBidi" w:cstheme="minorBidi"/>
                <w:color w:val="212121"/>
                <w:sz w:val="22"/>
                <w:szCs w:val="22"/>
              </w:rPr>
              <w:t xml:space="preserve">B-model of mirror symmetry of non-rigid </w:t>
            </w:r>
            <w:proofErr w:type="spellStart"/>
            <w:r w:rsidRPr="00094E64">
              <w:rPr>
                <w:rFonts w:asciiTheme="minorBidi" w:hAnsiTheme="minorBidi" w:cstheme="minorBidi"/>
                <w:color w:val="212121"/>
                <w:sz w:val="22"/>
                <w:szCs w:val="22"/>
              </w:rPr>
              <w:t>Calabi-Yau</w:t>
            </w:r>
            <w:proofErr w:type="spellEnd"/>
            <w:r w:rsidRPr="00094E64">
              <w:rPr>
                <w:rFonts w:asciiTheme="minorBidi" w:hAnsiTheme="minorBidi" w:cstheme="minorBidi"/>
                <w:color w:val="212121"/>
                <w:sz w:val="22"/>
                <w:szCs w:val="22"/>
              </w:rPr>
              <w:t xml:space="preserve"> varieties</w:t>
            </w:r>
          </w:p>
          <w:p w:rsidR="000D017D" w:rsidRPr="00094E64" w:rsidRDefault="000D017D" w:rsidP="00094E64">
            <w:pPr>
              <w:pStyle w:val="zfr3q"/>
              <w:spacing w:before="0" w:beforeAutospacing="0" w:after="0" w:afterAutospacing="0" w:line="360" w:lineRule="auto"/>
              <w:rPr>
                <w:rFonts w:asciiTheme="minorBidi" w:hAnsiTheme="minorBidi" w:cstheme="minorBidi"/>
                <w:color w:val="212121"/>
                <w:sz w:val="22"/>
                <w:szCs w:val="22"/>
              </w:rPr>
            </w:pPr>
            <w:proofErr w:type="spellStart"/>
            <w:r w:rsidRPr="00094E64">
              <w:rPr>
                <w:rFonts w:asciiTheme="minorBidi" w:hAnsiTheme="minorBidi" w:cstheme="minorBidi"/>
                <w:color w:val="212121"/>
                <w:sz w:val="22"/>
                <w:szCs w:val="22"/>
              </w:rPr>
              <w:t>Fumihiko</w:t>
            </w:r>
            <w:proofErr w:type="spellEnd"/>
            <w:r w:rsidRPr="00094E64">
              <w:rPr>
                <w:rFonts w:asciiTheme="minorBidi" w:hAnsiTheme="minorBidi" w:cstheme="minorBidi"/>
                <w:color w:val="212121"/>
                <w:sz w:val="22"/>
                <w:szCs w:val="22"/>
              </w:rPr>
              <w:t xml:space="preserve"> </w:t>
            </w:r>
            <w:proofErr w:type="spellStart"/>
            <w:r w:rsidRPr="00094E64">
              <w:rPr>
                <w:rFonts w:asciiTheme="minorBidi" w:hAnsiTheme="minorBidi" w:cstheme="minorBidi"/>
                <w:color w:val="212121"/>
                <w:sz w:val="22"/>
                <w:szCs w:val="22"/>
              </w:rPr>
              <w:t>Sanda</w:t>
            </w:r>
            <w:proofErr w:type="spellEnd"/>
            <w:r w:rsidRPr="00094E64">
              <w:rPr>
                <w:rFonts w:asciiTheme="minorBidi" w:hAnsiTheme="minorBidi" w:cstheme="minorBidi"/>
                <w:color w:val="212121"/>
                <w:sz w:val="22"/>
                <w:szCs w:val="22"/>
              </w:rPr>
              <w:t xml:space="preserve"> (Nagoya University)</w:t>
            </w:r>
          </w:p>
          <w:p w:rsidR="000D017D" w:rsidRPr="00094E64" w:rsidRDefault="000D017D" w:rsidP="00094E64">
            <w:pPr>
              <w:pStyle w:val="zfr3q"/>
              <w:spacing w:before="0" w:beforeAutospacing="0" w:after="0" w:afterAutospacing="0" w:line="360" w:lineRule="auto"/>
              <w:rPr>
                <w:rFonts w:asciiTheme="minorBidi" w:hAnsiTheme="minorBidi" w:cstheme="minorBidi"/>
                <w:color w:val="212121"/>
                <w:sz w:val="22"/>
                <w:szCs w:val="22"/>
              </w:rPr>
            </w:pPr>
            <w:proofErr w:type="spellStart"/>
            <w:r w:rsidRPr="00094E64">
              <w:rPr>
                <w:rFonts w:asciiTheme="minorBidi" w:hAnsiTheme="minorBidi" w:cstheme="minorBidi"/>
                <w:color w:val="212121"/>
                <w:sz w:val="22"/>
                <w:szCs w:val="22"/>
              </w:rPr>
              <w:t>Dubrovin</w:t>
            </w:r>
            <w:proofErr w:type="spellEnd"/>
            <w:r w:rsidRPr="00094E64">
              <w:rPr>
                <w:rFonts w:asciiTheme="minorBidi" w:hAnsiTheme="minorBidi" w:cstheme="minorBidi"/>
                <w:color w:val="212121"/>
                <w:sz w:val="22"/>
                <w:szCs w:val="22"/>
              </w:rPr>
              <w:t xml:space="preserve"> conjecture and homological mirror symmetry</w:t>
            </w:r>
          </w:p>
          <w:p w:rsidR="000D017D" w:rsidRPr="00094E64" w:rsidRDefault="004D6396" w:rsidP="00094E64">
            <w:pPr>
              <w:pStyle w:val="zfr3q"/>
              <w:spacing w:before="0" w:beforeAutospacing="0" w:after="0" w:afterAutospacing="0" w:line="360" w:lineRule="auto"/>
              <w:rPr>
                <w:rFonts w:asciiTheme="minorBidi" w:hAnsiTheme="minorBidi" w:cstheme="minorBidi"/>
                <w:color w:val="212121"/>
                <w:sz w:val="22"/>
                <w:szCs w:val="22"/>
                <w:lang w:val="it-IT"/>
              </w:rPr>
            </w:pPr>
            <w:r w:rsidRPr="00094E64">
              <w:rPr>
                <w:rFonts w:asciiTheme="minorBidi" w:hAnsiTheme="minorBidi" w:cstheme="minorBidi"/>
                <w:color w:val="212121"/>
                <w:sz w:val="22"/>
                <w:szCs w:val="22"/>
                <w:lang w:val="it-IT"/>
              </w:rPr>
              <w:t xml:space="preserve">Susumu </w:t>
            </w:r>
            <w:r w:rsidRPr="00094E64">
              <w:rPr>
                <w:rFonts w:asciiTheme="minorBidi" w:hAnsiTheme="minorBidi" w:cstheme="minorBidi"/>
                <w:sz w:val="22"/>
                <w:szCs w:val="22"/>
                <w:lang w:val="it-IT"/>
              </w:rPr>
              <w:t>Tanab</w:t>
            </w:r>
            <w:r w:rsidRPr="00094E64">
              <w:rPr>
                <w:rFonts w:asciiTheme="minorBidi" w:hAnsiTheme="minorBidi" w:cstheme="minorBidi"/>
                <w:sz w:val="22"/>
                <w:szCs w:val="22"/>
                <w:lang w:val="tr-TR"/>
              </w:rPr>
              <w:t>é</w:t>
            </w:r>
            <w:r w:rsidRPr="00094E64">
              <w:rPr>
                <w:rFonts w:asciiTheme="minorBidi" w:hAnsiTheme="minorBidi" w:cstheme="minorBidi"/>
                <w:sz w:val="22"/>
                <w:szCs w:val="22"/>
                <w:lang w:val="it-IT"/>
              </w:rPr>
              <w:t xml:space="preserve"> (PY) (</w:t>
            </w:r>
            <w:r w:rsidR="000D017D" w:rsidRPr="00094E64">
              <w:rPr>
                <w:rFonts w:asciiTheme="minorBidi" w:hAnsiTheme="minorBidi" w:cstheme="minorBidi"/>
                <w:color w:val="212121"/>
                <w:sz w:val="22"/>
                <w:szCs w:val="22"/>
                <w:lang w:val="it-IT"/>
              </w:rPr>
              <w:t>Galatasaray University)</w:t>
            </w:r>
          </w:p>
          <w:p w:rsidR="000D017D" w:rsidRPr="00094E64" w:rsidRDefault="000D017D" w:rsidP="00094E64">
            <w:pPr>
              <w:pStyle w:val="zfr3q"/>
              <w:spacing w:before="0" w:beforeAutospacing="0" w:after="0" w:afterAutospacing="0" w:line="360" w:lineRule="auto"/>
              <w:rPr>
                <w:rFonts w:asciiTheme="minorBidi" w:hAnsiTheme="minorBidi" w:cstheme="minorBidi"/>
                <w:color w:val="212121"/>
                <w:sz w:val="22"/>
                <w:szCs w:val="22"/>
              </w:rPr>
            </w:pPr>
            <w:proofErr w:type="spellStart"/>
            <w:r w:rsidRPr="00094E64">
              <w:rPr>
                <w:rFonts w:asciiTheme="minorBidi" w:hAnsiTheme="minorBidi" w:cstheme="minorBidi"/>
                <w:color w:val="212121"/>
                <w:sz w:val="22"/>
                <w:szCs w:val="22"/>
              </w:rPr>
              <w:t>Monodromy</w:t>
            </w:r>
            <w:proofErr w:type="spellEnd"/>
            <w:r w:rsidRPr="00094E64">
              <w:rPr>
                <w:rFonts w:asciiTheme="minorBidi" w:hAnsiTheme="minorBidi" w:cstheme="minorBidi"/>
                <w:color w:val="212121"/>
                <w:sz w:val="22"/>
                <w:szCs w:val="22"/>
              </w:rPr>
              <w:t xml:space="preserve"> of GKZ A-Hypergeometric functions via </w:t>
            </w:r>
            <w:proofErr w:type="spellStart"/>
            <w:r w:rsidRPr="00094E64">
              <w:rPr>
                <w:rFonts w:asciiTheme="minorBidi" w:hAnsiTheme="minorBidi" w:cstheme="minorBidi"/>
                <w:color w:val="212121"/>
                <w:sz w:val="22"/>
                <w:szCs w:val="22"/>
              </w:rPr>
              <w:t>Mellin</w:t>
            </w:r>
            <w:proofErr w:type="spellEnd"/>
            <w:r w:rsidRPr="00094E64">
              <w:rPr>
                <w:rFonts w:asciiTheme="minorBidi" w:hAnsiTheme="minorBidi" w:cstheme="minorBidi"/>
                <w:color w:val="212121"/>
                <w:sz w:val="22"/>
                <w:szCs w:val="22"/>
              </w:rPr>
              <w:t>-Barnes integrals I, II</w:t>
            </w:r>
          </w:p>
          <w:p w:rsidR="000D017D" w:rsidRPr="00094E64" w:rsidRDefault="000D017D" w:rsidP="00094E64">
            <w:pPr>
              <w:pStyle w:val="zfr3q"/>
              <w:spacing w:before="0" w:beforeAutospacing="0" w:after="0" w:afterAutospacing="0" w:line="360" w:lineRule="auto"/>
              <w:rPr>
                <w:rFonts w:asciiTheme="minorBidi" w:hAnsiTheme="minorBidi" w:cstheme="minorBidi"/>
                <w:color w:val="212121"/>
                <w:sz w:val="22"/>
                <w:szCs w:val="22"/>
              </w:rPr>
            </w:pPr>
            <w:r w:rsidRPr="00094E64">
              <w:rPr>
                <w:rFonts w:asciiTheme="minorBidi" w:hAnsiTheme="minorBidi" w:cstheme="minorBidi"/>
                <w:color w:val="212121"/>
                <w:sz w:val="22"/>
                <w:szCs w:val="22"/>
              </w:rPr>
              <w:t>Kazushi Ueda (University of Tokyo)</w:t>
            </w:r>
          </w:p>
          <w:p w:rsidR="007B5FCD" w:rsidRDefault="000D017D" w:rsidP="00CF015C">
            <w:pPr>
              <w:pStyle w:val="zfr3q"/>
              <w:spacing w:before="0" w:beforeAutospacing="0" w:after="0" w:afterAutospacing="0" w:line="360" w:lineRule="auto"/>
              <w:rPr>
                <w:rFonts w:asciiTheme="minorBidi" w:hAnsiTheme="minorBidi" w:cstheme="minorBidi"/>
                <w:color w:val="212121"/>
                <w:sz w:val="22"/>
                <w:szCs w:val="22"/>
              </w:rPr>
            </w:pPr>
            <w:r w:rsidRPr="00094E64">
              <w:rPr>
                <w:rFonts w:asciiTheme="minorBidi" w:hAnsiTheme="minorBidi" w:cstheme="minorBidi"/>
                <w:color w:val="212121"/>
                <w:sz w:val="22"/>
                <w:szCs w:val="22"/>
              </w:rPr>
              <w:t xml:space="preserve">Gamma conjecture for </w:t>
            </w:r>
            <w:proofErr w:type="spellStart"/>
            <w:r w:rsidRPr="00094E64">
              <w:rPr>
                <w:rFonts w:asciiTheme="minorBidi" w:hAnsiTheme="minorBidi" w:cstheme="minorBidi"/>
                <w:color w:val="212121"/>
                <w:sz w:val="22"/>
                <w:szCs w:val="22"/>
              </w:rPr>
              <w:t>Brieskorn</w:t>
            </w:r>
            <w:proofErr w:type="spellEnd"/>
            <w:r w:rsidRPr="00094E64">
              <w:rPr>
                <w:rFonts w:asciiTheme="minorBidi" w:hAnsiTheme="minorBidi" w:cstheme="minorBidi"/>
                <w:color w:val="212121"/>
                <w:sz w:val="22"/>
                <w:szCs w:val="22"/>
              </w:rPr>
              <w:t>-Pham singularities</w:t>
            </w:r>
          </w:p>
          <w:p w:rsidR="00CF015C" w:rsidRPr="00CF015C" w:rsidRDefault="00CF015C" w:rsidP="00CF015C">
            <w:pPr>
              <w:pStyle w:val="zfr3q"/>
              <w:spacing w:before="0" w:beforeAutospacing="0" w:after="0" w:afterAutospacing="0" w:line="360" w:lineRule="auto"/>
              <w:rPr>
                <w:rFonts w:asciiTheme="minorBidi" w:hAnsiTheme="minorBidi" w:cstheme="minorBidi"/>
                <w:color w:val="212121"/>
                <w:sz w:val="22"/>
                <w:szCs w:val="22"/>
              </w:rPr>
            </w:pPr>
          </w:p>
          <w:p w:rsidR="007B5FCD" w:rsidRDefault="007B5FCD" w:rsidP="00094E64">
            <w:pPr>
              <w:pStyle w:val="1"/>
              <w:numPr>
                <w:ilvl w:val="0"/>
                <w:numId w:val="21"/>
              </w:numPr>
              <w:shd w:val="clear" w:color="auto" w:fill="FFFFFF"/>
              <w:spacing w:after="150" w:line="360" w:lineRule="auto"/>
              <w:rPr>
                <w:rFonts w:asciiTheme="minorBidi" w:hAnsiTheme="minorBidi" w:cstheme="minorBidi"/>
                <w:b w:val="0"/>
                <w:bCs/>
                <w:color w:val="000000" w:themeColor="text1"/>
                <w:sz w:val="22"/>
                <w:szCs w:val="22"/>
              </w:rPr>
            </w:pPr>
            <w:proofErr w:type="gramStart"/>
            <w:r w:rsidRPr="00094E64">
              <w:rPr>
                <w:rFonts w:asciiTheme="minorBidi" w:hAnsiTheme="minorBidi" w:cstheme="minorBidi"/>
                <w:b w:val="0"/>
                <w:bCs/>
                <w:sz w:val="22"/>
                <w:szCs w:val="22"/>
                <w:lang w:val="en-US"/>
              </w:rPr>
              <w:t xml:space="preserve">25.01.2019  </w:t>
            </w:r>
            <w:r w:rsidRPr="00094E64">
              <w:rPr>
                <w:rFonts w:asciiTheme="minorBidi" w:hAnsiTheme="minorBidi" w:cstheme="minorBidi"/>
                <w:b w:val="0"/>
                <w:bCs/>
                <w:sz w:val="22"/>
                <w:szCs w:val="22"/>
              </w:rPr>
              <w:t>DS</w:t>
            </w:r>
            <w:proofErr w:type="gramEnd"/>
            <w:r w:rsidRPr="00094E64">
              <w:rPr>
                <w:rFonts w:asciiTheme="minorBidi" w:hAnsiTheme="minorBidi" w:cstheme="minorBidi"/>
                <w:b w:val="0"/>
                <w:bCs/>
                <w:sz w:val="22"/>
                <w:szCs w:val="22"/>
              </w:rPr>
              <w:t>. Bursiyer, Can Ozan Oğuz  ‘</w:t>
            </w:r>
            <w:r w:rsidR="00621198">
              <w:rPr>
                <w:rFonts w:asciiTheme="minorBidi" w:hAnsiTheme="minorBidi" w:cstheme="minorBidi"/>
                <w:b w:val="0"/>
                <w:bCs/>
                <w:color w:val="212121"/>
                <w:sz w:val="22"/>
                <w:szCs w:val="22"/>
                <w:shd w:val="clear" w:color="auto" w:fill="FFFFFF"/>
              </w:rPr>
              <w:t>Diagrammatics of shifted symmetric functions</w:t>
            </w:r>
            <w:r w:rsidRPr="00094E64">
              <w:rPr>
                <w:rFonts w:asciiTheme="minorBidi" w:hAnsiTheme="minorBidi" w:cstheme="minorBidi"/>
                <w:b w:val="0"/>
                <w:bCs/>
                <w:color w:val="212121"/>
                <w:sz w:val="22"/>
                <w:szCs w:val="22"/>
                <w:shd w:val="clear" w:color="auto" w:fill="FFFFFF"/>
              </w:rPr>
              <w:t xml:space="preserve">’ adlı bir konuşmayı </w:t>
            </w:r>
            <w:r w:rsidRPr="00094E64">
              <w:rPr>
                <w:rFonts w:asciiTheme="minorBidi" w:hAnsiTheme="minorBidi" w:cstheme="minorBidi"/>
                <w:b w:val="0"/>
                <w:bCs/>
                <w:color w:val="4E4E4E"/>
                <w:sz w:val="22"/>
                <w:szCs w:val="22"/>
                <w:shd w:val="clear" w:color="auto" w:fill="FFFFFF"/>
              </w:rPr>
              <w:t>Brüksel</w:t>
            </w:r>
            <w:r w:rsidR="00094E64">
              <w:rPr>
                <w:rFonts w:asciiTheme="minorBidi" w:hAnsiTheme="minorBidi" w:cstheme="minorBidi"/>
                <w:b w:val="0"/>
                <w:bCs/>
                <w:color w:val="4E4E4E"/>
                <w:sz w:val="22"/>
                <w:szCs w:val="22"/>
                <w:shd w:val="clear" w:color="auto" w:fill="FFFFFF"/>
              </w:rPr>
              <w:t>,</w:t>
            </w:r>
            <w:r w:rsidRPr="00094E64">
              <w:rPr>
                <w:rFonts w:asciiTheme="minorBidi" w:hAnsiTheme="minorBidi" w:cstheme="minorBidi"/>
                <w:b w:val="0"/>
                <w:bCs/>
                <w:color w:val="4E4E4E"/>
                <w:sz w:val="22"/>
                <w:szCs w:val="22"/>
                <w:shd w:val="clear" w:color="auto" w:fill="FFFFFF"/>
              </w:rPr>
              <w:t xml:space="preserve"> VUB bünyesinde gerçekleştirilmiş</w:t>
            </w:r>
            <w:r w:rsidRPr="00094E64">
              <w:rPr>
                <w:rFonts w:asciiTheme="minorBidi" w:hAnsiTheme="minorBidi" w:cstheme="minorBidi"/>
                <w:b w:val="0"/>
                <w:bCs/>
                <w:color w:val="212121"/>
                <w:sz w:val="22"/>
                <w:szCs w:val="22"/>
                <w:shd w:val="clear" w:color="auto" w:fill="FFFFFF"/>
              </w:rPr>
              <w:t xml:space="preserve"> </w:t>
            </w:r>
            <w:r w:rsidR="00621198">
              <w:rPr>
                <w:rFonts w:asciiTheme="minorBidi" w:hAnsiTheme="minorBidi" w:cstheme="minorBidi"/>
                <w:b w:val="0"/>
                <w:bCs/>
                <w:color w:val="212121"/>
                <w:sz w:val="22"/>
                <w:szCs w:val="22"/>
                <w:shd w:val="clear" w:color="auto" w:fill="FFFFFF"/>
              </w:rPr>
              <w:t xml:space="preserve">ASPECTS OF </w:t>
            </w:r>
            <w:r w:rsidRPr="00094E64">
              <w:rPr>
                <w:rFonts w:asciiTheme="minorBidi" w:hAnsiTheme="minorBidi" w:cstheme="minorBidi"/>
                <w:b w:val="0"/>
                <w:bCs/>
                <w:caps/>
                <w:color w:val="000000" w:themeColor="text1"/>
                <w:sz w:val="22"/>
                <w:szCs w:val="22"/>
              </w:rPr>
              <w:t xml:space="preserve">HIGHER REPRESENTATION THEORY: QUANTUM GROUPS AND CATEGORIFICATION </w:t>
            </w:r>
            <w:r w:rsidRPr="00094E64">
              <w:rPr>
                <w:rFonts w:asciiTheme="minorBidi" w:hAnsiTheme="minorBidi" w:cstheme="minorBidi"/>
                <w:b w:val="0"/>
                <w:bCs/>
                <w:color w:val="000000" w:themeColor="text1"/>
                <w:sz w:val="22"/>
                <w:szCs w:val="22"/>
              </w:rPr>
              <w:t>adlı konferans</w:t>
            </w:r>
            <w:r w:rsidR="00094E64" w:rsidRPr="00094E64">
              <w:rPr>
                <w:rFonts w:asciiTheme="minorBidi" w:hAnsiTheme="minorBidi" w:cstheme="minorBidi"/>
                <w:b w:val="0"/>
                <w:bCs/>
                <w:color w:val="000000" w:themeColor="text1"/>
                <w:sz w:val="22"/>
                <w:szCs w:val="22"/>
              </w:rPr>
              <w:t>ta</w:t>
            </w:r>
            <w:r w:rsidRPr="00094E64">
              <w:rPr>
                <w:rFonts w:asciiTheme="minorBidi" w:hAnsiTheme="minorBidi" w:cstheme="minorBidi"/>
                <w:b w:val="0"/>
                <w:bCs/>
                <w:color w:val="000000" w:themeColor="text1"/>
                <w:sz w:val="22"/>
                <w:szCs w:val="22"/>
              </w:rPr>
              <w:t xml:space="preserve"> verdi.</w:t>
            </w:r>
          </w:p>
          <w:p w:rsidR="00621198" w:rsidRPr="00621198" w:rsidRDefault="00621198" w:rsidP="00621198">
            <w:pPr>
              <w:pStyle w:val="ae"/>
              <w:numPr>
                <w:ilvl w:val="0"/>
                <w:numId w:val="21"/>
              </w:numPr>
              <w:rPr>
                <w:sz w:val="22"/>
                <w:szCs w:val="22"/>
                <w:lang w:val="tr-TR"/>
              </w:rPr>
            </w:pPr>
            <w:r w:rsidRPr="00621198">
              <w:rPr>
                <w:rFonts w:asciiTheme="minorBidi" w:hAnsiTheme="minorBidi" w:cstheme="minorBidi"/>
                <w:sz w:val="22"/>
                <w:szCs w:val="22"/>
                <w:lang w:val="tr-TR"/>
              </w:rPr>
              <w:t xml:space="preserve">DS. Bursiyer, Can Ozan Oğuz </w:t>
            </w:r>
            <w:r>
              <w:rPr>
                <w:rFonts w:asciiTheme="minorBidi" w:hAnsiTheme="minorBidi" w:cstheme="minorBidi"/>
                <w:sz w:val="22"/>
                <w:szCs w:val="22"/>
                <w:lang w:val="tr-TR"/>
              </w:rPr>
              <w:t>geçen dönem verdiği konuşmalar (seminerler, ulusal sempozyum).</w:t>
            </w:r>
          </w:p>
          <w:p w:rsidR="00621198" w:rsidRPr="00CF015C" w:rsidRDefault="00621198" w:rsidP="00621198">
            <w:pPr>
              <w:shd w:val="clear" w:color="auto" w:fill="FFFFFF"/>
              <w:suppressAutoHyphens w:val="0"/>
              <w:overflowPunct/>
              <w:autoSpaceDE/>
              <w:autoSpaceDN/>
              <w:adjustRightInd/>
              <w:jc w:val="left"/>
              <w:rPr>
                <w:rFonts w:ascii="Segoe UI" w:eastAsia="Times New Roman" w:hAnsi="Segoe UI" w:cs="Segoe UI"/>
                <w:color w:val="212121"/>
                <w:sz w:val="23"/>
                <w:szCs w:val="23"/>
                <w:lang w:eastAsia="ja-JP"/>
              </w:rPr>
            </w:pPr>
          </w:p>
          <w:p w:rsidR="00621198" w:rsidRPr="00621198" w:rsidRDefault="00621198" w:rsidP="00621198">
            <w:pPr>
              <w:shd w:val="clear" w:color="auto" w:fill="FFFFFF"/>
              <w:suppressAutoHyphens w:val="0"/>
              <w:overflowPunct/>
              <w:autoSpaceDE/>
              <w:autoSpaceDN/>
              <w:adjustRightInd/>
              <w:jc w:val="left"/>
              <w:rPr>
                <w:rFonts w:ascii="Segoe UI" w:eastAsia="Times New Roman" w:hAnsi="Segoe UI" w:cs="Segoe UI"/>
                <w:color w:val="212121"/>
                <w:sz w:val="23"/>
                <w:szCs w:val="23"/>
                <w:lang w:eastAsia="ja-JP"/>
              </w:rPr>
            </w:pPr>
            <w:r w:rsidRPr="00CF015C">
              <w:rPr>
                <w:rFonts w:ascii="Segoe UI" w:eastAsia="Times New Roman" w:hAnsi="Segoe UI" w:cs="Segoe UI"/>
                <w:color w:val="212121"/>
                <w:sz w:val="23"/>
                <w:szCs w:val="23"/>
                <w:lang w:eastAsia="ja-JP"/>
              </w:rPr>
              <w:t xml:space="preserve"> </w:t>
            </w:r>
            <w:r w:rsidRPr="00621198">
              <w:rPr>
                <w:rFonts w:ascii="Segoe UI" w:eastAsia="Times New Roman" w:hAnsi="Segoe UI" w:cs="Segoe UI"/>
                <w:color w:val="212121"/>
                <w:sz w:val="23"/>
                <w:szCs w:val="23"/>
                <w:lang w:eastAsia="ja-JP"/>
              </w:rPr>
              <w:t xml:space="preserve">GSÜ </w:t>
            </w:r>
            <w:r w:rsidRPr="00CF015C">
              <w:rPr>
                <w:rFonts w:ascii="Segoe UI" w:eastAsia="Times New Roman" w:hAnsi="Segoe UI" w:cs="Segoe UI"/>
                <w:color w:val="212121"/>
                <w:sz w:val="23"/>
                <w:szCs w:val="23"/>
                <w:lang w:eastAsia="ja-JP"/>
              </w:rPr>
              <w:t xml:space="preserve">Matematik </w:t>
            </w:r>
            <w:r w:rsidRPr="00621198">
              <w:rPr>
                <w:rFonts w:ascii="Segoe UI" w:eastAsia="Times New Roman" w:hAnsi="Segoe UI" w:cs="Segoe UI"/>
                <w:color w:val="212121"/>
                <w:sz w:val="23"/>
                <w:szCs w:val="23"/>
                <w:lang w:eastAsia="ja-JP"/>
              </w:rPr>
              <w:t>bölüm semineri</w:t>
            </w:r>
          </w:p>
          <w:p w:rsidR="00621198" w:rsidRPr="00621198" w:rsidRDefault="00621198" w:rsidP="00621198">
            <w:pPr>
              <w:shd w:val="clear" w:color="auto" w:fill="FFFFFF"/>
              <w:suppressAutoHyphens w:val="0"/>
              <w:overflowPunct/>
              <w:autoSpaceDE/>
              <w:autoSpaceDN/>
              <w:adjustRightInd/>
              <w:jc w:val="left"/>
              <w:rPr>
                <w:rFonts w:ascii="Segoe UI" w:eastAsia="Times New Roman" w:hAnsi="Segoe UI" w:cs="Segoe UI"/>
                <w:color w:val="212121"/>
                <w:sz w:val="23"/>
                <w:szCs w:val="23"/>
                <w:lang w:eastAsia="ja-JP"/>
              </w:rPr>
            </w:pPr>
            <w:r w:rsidRPr="00621198">
              <w:rPr>
                <w:rFonts w:ascii="Segoe UI" w:eastAsia="Times New Roman" w:hAnsi="Segoe UI" w:cs="Segoe UI"/>
                <w:color w:val="212121"/>
                <w:sz w:val="23"/>
                <w:szCs w:val="23"/>
                <w:lang w:eastAsia="ja-JP"/>
              </w:rPr>
              <w:t>   21.11.2018 - Categorification and Heisenberg algebras</w:t>
            </w:r>
          </w:p>
          <w:p w:rsidR="00621198" w:rsidRPr="00621198" w:rsidRDefault="00621198" w:rsidP="00621198">
            <w:pPr>
              <w:shd w:val="clear" w:color="auto" w:fill="FFFFFF"/>
              <w:suppressAutoHyphens w:val="0"/>
              <w:overflowPunct/>
              <w:autoSpaceDE/>
              <w:autoSpaceDN/>
              <w:adjustRightInd/>
              <w:jc w:val="left"/>
              <w:rPr>
                <w:rFonts w:ascii="Segoe UI" w:eastAsia="Times New Roman" w:hAnsi="Segoe UI" w:cs="Segoe UI"/>
                <w:color w:val="212121"/>
                <w:sz w:val="23"/>
                <w:szCs w:val="23"/>
                <w:lang w:eastAsia="ja-JP"/>
              </w:rPr>
            </w:pPr>
          </w:p>
          <w:p w:rsidR="00621198" w:rsidRPr="00621198" w:rsidRDefault="00621198" w:rsidP="00621198">
            <w:pPr>
              <w:shd w:val="clear" w:color="auto" w:fill="FFFFFF"/>
              <w:suppressAutoHyphens w:val="0"/>
              <w:overflowPunct/>
              <w:autoSpaceDE/>
              <w:autoSpaceDN/>
              <w:adjustRightInd/>
              <w:jc w:val="left"/>
              <w:rPr>
                <w:rFonts w:ascii="Segoe UI" w:eastAsia="Times New Roman" w:hAnsi="Segoe UI" w:cs="Segoe UI"/>
                <w:color w:val="212121"/>
                <w:sz w:val="23"/>
                <w:szCs w:val="23"/>
                <w:lang w:eastAsia="ja-JP"/>
              </w:rPr>
            </w:pPr>
            <w:r w:rsidRPr="00621198">
              <w:rPr>
                <w:rFonts w:ascii="Segoe UI" w:eastAsia="Times New Roman" w:hAnsi="Segoe UI" w:cs="Segoe UI"/>
                <w:color w:val="212121"/>
                <w:sz w:val="23"/>
                <w:szCs w:val="23"/>
                <w:lang w:eastAsia="ja-JP"/>
              </w:rPr>
              <w:t xml:space="preserve">Atılım Üniversitesi </w:t>
            </w:r>
            <w:r w:rsidRPr="00CF015C">
              <w:rPr>
                <w:rFonts w:ascii="Segoe UI" w:eastAsia="Times New Roman" w:hAnsi="Segoe UI" w:cs="Segoe UI"/>
                <w:color w:val="212121"/>
                <w:sz w:val="23"/>
                <w:szCs w:val="23"/>
                <w:lang w:eastAsia="ja-JP"/>
              </w:rPr>
              <w:t xml:space="preserve">Matematik </w:t>
            </w:r>
            <w:r w:rsidRPr="00621198">
              <w:rPr>
                <w:rFonts w:ascii="Segoe UI" w:eastAsia="Times New Roman" w:hAnsi="Segoe UI" w:cs="Segoe UI"/>
                <w:color w:val="212121"/>
                <w:sz w:val="23"/>
                <w:szCs w:val="23"/>
                <w:lang w:eastAsia="ja-JP"/>
              </w:rPr>
              <w:t>Bölüm Semineri</w:t>
            </w:r>
          </w:p>
          <w:p w:rsidR="00621198" w:rsidRPr="00621198" w:rsidRDefault="00621198" w:rsidP="00621198">
            <w:pPr>
              <w:shd w:val="clear" w:color="auto" w:fill="FFFFFF"/>
              <w:suppressAutoHyphens w:val="0"/>
              <w:overflowPunct/>
              <w:autoSpaceDE/>
              <w:autoSpaceDN/>
              <w:adjustRightInd/>
              <w:jc w:val="left"/>
              <w:rPr>
                <w:rFonts w:ascii="Segoe UI" w:eastAsia="Times New Roman" w:hAnsi="Segoe UI" w:cs="Segoe UI"/>
                <w:color w:val="212121"/>
                <w:sz w:val="23"/>
                <w:szCs w:val="23"/>
                <w:lang w:eastAsia="ja-JP"/>
              </w:rPr>
            </w:pPr>
            <w:r w:rsidRPr="00621198">
              <w:rPr>
                <w:rFonts w:ascii="Segoe UI" w:eastAsia="Times New Roman" w:hAnsi="Segoe UI" w:cs="Segoe UI"/>
                <w:color w:val="212121"/>
                <w:sz w:val="23"/>
                <w:szCs w:val="23"/>
                <w:lang w:eastAsia="ja-JP"/>
              </w:rPr>
              <w:t>    28.11.2018 - An introduction to categorification</w:t>
            </w:r>
          </w:p>
          <w:p w:rsidR="00621198" w:rsidRPr="00621198" w:rsidRDefault="00621198" w:rsidP="00621198">
            <w:pPr>
              <w:shd w:val="clear" w:color="auto" w:fill="FFFFFF"/>
              <w:suppressAutoHyphens w:val="0"/>
              <w:overflowPunct/>
              <w:autoSpaceDE/>
              <w:autoSpaceDN/>
              <w:adjustRightInd/>
              <w:jc w:val="left"/>
              <w:rPr>
                <w:rFonts w:ascii="Segoe UI" w:eastAsia="Times New Roman" w:hAnsi="Segoe UI" w:cs="Segoe UI"/>
                <w:color w:val="212121"/>
                <w:sz w:val="23"/>
                <w:szCs w:val="23"/>
                <w:lang w:eastAsia="ja-JP"/>
              </w:rPr>
            </w:pPr>
            <w:r w:rsidRPr="00621198">
              <w:rPr>
                <w:rFonts w:ascii="Segoe UI" w:eastAsia="Times New Roman" w:hAnsi="Segoe UI" w:cs="Segoe UI"/>
                <w:color w:val="212121"/>
                <w:sz w:val="23"/>
                <w:szCs w:val="23"/>
                <w:lang w:eastAsia="ja-JP"/>
              </w:rPr>
              <w:t>     </w:t>
            </w:r>
          </w:p>
          <w:p w:rsidR="00621198" w:rsidRPr="00621198" w:rsidRDefault="00621198" w:rsidP="00621198">
            <w:pPr>
              <w:shd w:val="clear" w:color="auto" w:fill="FFFFFF"/>
              <w:suppressAutoHyphens w:val="0"/>
              <w:overflowPunct/>
              <w:autoSpaceDE/>
              <w:autoSpaceDN/>
              <w:adjustRightInd/>
              <w:jc w:val="left"/>
              <w:rPr>
                <w:rFonts w:ascii="Segoe UI" w:eastAsia="Times New Roman" w:hAnsi="Segoe UI" w:cs="Segoe UI"/>
                <w:color w:val="212121"/>
                <w:sz w:val="23"/>
                <w:szCs w:val="23"/>
                <w:lang w:eastAsia="ja-JP"/>
              </w:rPr>
            </w:pPr>
            <w:r w:rsidRPr="00621198">
              <w:rPr>
                <w:rFonts w:ascii="Segoe UI" w:eastAsia="Times New Roman" w:hAnsi="Segoe UI" w:cs="Segoe UI"/>
                <w:color w:val="212121"/>
                <w:sz w:val="23"/>
                <w:szCs w:val="23"/>
                <w:lang w:eastAsia="ja-JP"/>
              </w:rPr>
              <w:t> </w:t>
            </w:r>
            <w:r w:rsidR="00E22EB1">
              <w:rPr>
                <w:rFonts w:ascii="Segoe UI" w:eastAsia="Times New Roman" w:hAnsi="Segoe UI" w:cs="Segoe UI"/>
                <w:color w:val="212121"/>
                <w:sz w:val="23"/>
                <w:szCs w:val="23"/>
                <w:lang w:eastAsia="ja-JP"/>
              </w:rPr>
              <w:t>Nesin Matematik Köyü Aratati</w:t>
            </w:r>
            <w:r w:rsidRPr="00621198">
              <w:rPr>
                <w:rFonts w:ascii="Segoe UI" w:eastAsia="Times New Roman" w:hAnsi="Segoe UI" w:cs="Segoe UI"/>
                <w:color w:val="212121"/>
                <w:sz w:val="23"/>
                <w:szCs w:val="23"/>
                <w:lang w:eastAsia="ja-JP"/>
              </w:rPr>
              <w:t>l Lise-Lisans-Lisansüstü Programı</w:t>
            </w:r>
          </w:p>
          <w:p w:rsidR="00621198" w:rsidRPr="00621198" w:rsidRDefault="00621198" w:rsidP="00621198">
            <w:pPr>
              <w:shd w:val="clear" w:color="auto" w:fill="FFFFFF"/>
              <w:suppressAutoHyphens w:val="0"/>
              <w:overflowPunct/>
              <w:autoSpaceDE/>
              <w:autoSpaceDN/>
              <w:adjustRightInd/>
              <w:jc w:val="left"/>
              <w:rPr>
                <w:rFonts w:ascii="Segoe UI" w:eastAsia="Times New Roman" w:hAnsi="Segoe UI" w:cs="Segoe UI"/>
                <w:color w:val="212121"/>
                <w:sz w:val="23"/>
                <w:szCs w:val="23"/>
                <w:lang w:eastAsia="ja-JP"/>
              </w:rPr>
            </w:pPr>
            <w:r w:rsidRPr="00621198">
              <w:rPr>
                <w:rFonts w:ascii="Segoe UI" w:eastAsia="Times New Roman" w:hAnsi="Segoe UI" w:cs="Segoe UI"/>
                <w:color w:val="212121"/>
                <w:sz w:val="23"/>
                <w:szCs w:val="23"/>
                <w:lang w:eastAsia="ja-JP"/>
              </w:rPr>
              <w:t>     28.01.2019 - 03.02.2019 - P-sel sayılara giriş</w:t>
            </w:r>
          </w:p>
          <w:p w:rsidR="00621198" w:rsidRPr="00621198" w:rsidRDefault="00621198" w:rsidP="00621198">
            <w:pPr>
              <w:shd w:val="clear" w:color="auto" w:fill="FFFFFF"/>
              <w:suppressAutoHyphens w:val="0"/>
              <w:overflowPunct/>
              <w:autoSpaceDE/>
              <w:autoSpaceDN/>
              <w:adjustRightInd/>
              <w:jc w:val="left"/>
              <w:rPr>
                <w:rFonts w:ascii="Segoe UI" w:eastAsia="Times New Roman" w:hAnsi="Segoe UI" w:cs="Segoe UI"/>
                <w:color w:val="212121"/>
                <w:sz w:val="23"/>
                <w:szCs w:val="23"/>
                <w:lang w:eastAsia="ja-JP"/>
              </w:rPr>
            </w:pPr>
          </w:p>
          <w:p w:rsidR="00621198" w:rsidRPr="00621198" w:rsidRDefault="00621198" w:rsidP="00621198">
            <w:pPr>
              <w:shd w:val="clear" w:color="auto" w:fill="FFFFFF"/>
              <w:suppressAutoHyphens w:val="0"/>
              <w:overflowPunct/>
              <w:autoSpaceDE/>
              <w:autoSpaceDN/>
              <w:adjustRightInd/>
              <w:jc w:val="left"/>
              <w:rPr>
                <w:rFonts w:ascii="Segoe UI" w:eastAsia="Times New Roman" w:hAnsi="Segoe UI" w:cs="Segoe UI"/>
                <w:color w:val="212121"/>
                <w:sz w:val="23"/>
                <w:szCs w:val="23"/>
                <w:lang w:eastAsia="ja-JP"/>
              </w:rPr>
            </w:pPr>
            <w:r w:rsidRPr="00621198">
              <w:rPr>
                <w:rFonts w:ascii="Segoe UI" w:eastAsia="Times New Roman" w:hAnsi="Segoe UI" w:cs="Segoe UI"/>
                <w:color w:val="212121"/>
                <w:sz w:val="23"/>
                <w:szCs w:val="23"/>
                <w:lang w:eastAsia="ja-JP"/>
              </w:rPr>
              <w:t> Mimar Sinan Üniversitesi Matematik Bölümü Öğrenci Semineri</w:t>
            </w:r>
          </w:p>
          <w:p w:rsidR="00621198" w:rsidRPr="00621198" w:rsidRDefault="00621198" w:rsidP="00621198">
            <w:pPr>
              <w:shd w:val="clear" w:color="auto" w:fill="FFFFFF"/>
              <w:suppressAutoHyphens w:val="0"/>
              <w:overflowPunct/>
              <w:autoSpaceDE/>
              <w:autoSpaceDN/>
              <w:adjustRightInd/>
              <w:jc w:val="left"/>
              <w:rPr>
                <w:rFonts w:ascii="Segoe UI" w:eastAsia="Times New Roman" w:hAnsi="Segoe UI" w:cs="Segoe UI"/>
                <w:color w:val="212121"/>
                <w:sz w:val="23"/>
                <w:szCs w:val="23"/>
                <w:lang w:eastAsia="ja-JP"/>
              </w:rPr>
            </w:pPr>
            <w:r w:rsidRPr="00621198">
              <w:rPr>
                <w:rFonts w:ascii="Segoe UI" w:eastAsia="Times New Roman" w:hAnsi="Segoe UI" w:cs="Segoe UI"/>
                <w:color w:val="212121"/>
                <w:sz w:val="23"/>
                <w:szCs w:val="23"/>
                <w:lang w:eastAsia="ja-JP"/>
              </w:rPr>
              <w:t>      26.12.2018 - Somut Cebire Giriş</w:t>
            </w:r>
          </w:p>
          <w:p w:rsidR="00621198" w:rsidRPr="00621198" w:rsidRDefault="00621198" w:rsidP="00621198">
            <w:pPr>
              <w:shd w:val="clear" w:color="auto" w:fill="FFFFFF"/>
              <w:suppressAutoHyphens w:val="0"/>
              <w:overflowPunct/>
              <w:autoSpaceDE/>
              <w:autoSpaceDN/>
              <w:adjustRightInd/>
              <w:jc w:val="left"/>
              <w:rPr>
                <w:rFonts w:ascii="Segoe UI" w:eastAsia="Times New Roman" w:hAnsi="Segoe UI" w:cs="Segoe UI"/>
                <w:color w:val="212121"/>
                <w:sz w:val="23"/>
                <w:szCs w:val="23"/>
                <w:lang w:eastAsia="ja-JP"/>
              </w:rPr>
            </w:pPr>
          </w:p>
          <w:p w:rsidR="00621198" w:rsidRPr="00621198" w:rsidRDefault="00621198" w:rsidP="00621198">
            <w:pPr>
              <w:shd w:val="clear" w:color="auto" w:fill="FFFFFF"/>
              <w:suppressAutoHyphens w:val="0"/>
              <w:overflowPunct/>
              <w:autoSpaceDE/>
              <w:autoSpaceDN/>
              <w:adjustRightInd/>
              <w:jc w:val="left"/>
              <w:rPr>
                <w:rFonts w:ascii="Segoe UI" w:eastAsia="Times New Roman" w:hAnsi="Segoe UI" w:cs="Segoe UI"/>
                <w:color w:val="212121"/>
                <w:sz w:val="23"/>
                <w:szCs w:val="23"/>
                <w:lang w:eastAsia="ja-JP"/>
              </w:rPr>
            </w:pPr>
            <w:r w:rsidRPr="00621198">
              <w:rPr>
                <w:rFonts w:ascii="Segoe UI" w:eastAsia="Times New Roman" w:hAnsi="Segoe UI" w:cs="Segoe UI"/>
                <w:color w:val="212121"/>
                <w:sz w:val="23"/>
                <w:szCs w:val="23"/>
                <w:lang w:eastAsia="ja-JP"/>
              </w:rPr>
              <w:t> 31. Ulusal Matematik Sempozyumu - Erzincan Binali Yıldırım Üniversitesi</w:t>
            </w:r>
          </w:p>
          <w:p w:rsidR="00621198" w:rsidRPr="00621198" w:rsidRDefault="00621198" w:rsidP="00621198">
            <w:pPr>
              <w:shd w:val="clear" w:color="auto" w:fill="FFFFFF"/>
              <w:suppressAutoHyphens w:val="0"/>
              <w:overflowPunct/>
              <w:autoSpaceDE/>
              <w:autoSpaceDN/>
              <w:adjustRightInd/>
              <w:jc w:val="left"/>
              <w:rPr>
                <w:rFonts w:ascii="Segoe UI" w:eastAsia="Times New Roman" w:hAnsi="Segoe UI" w:cs="Segoe UI"/>
                <w:color w:val="212121"/>
                <w:sz w:val="23"/>
                <w:szCs w:val="23"/>
                <w:lang w:val="en-US" w:eastAsia="ja-JP"/>
              </w:rPr>
            </w:pPr>
            <w:r w:rsidRPr="00621198">
              <w:rPr>
                <w:rFonts w:ascii="Segoe UI" w:eastAsia="Times New Roman" w:hAnsi="Segoe UI" w:cs="Segoe UI"/>
                <w:color w:val="212121"/>
                <w:sz w:val="23"/>
                <w:szCs w:val="23"/>
                <w:lang w:eastAsia="ja-JP"/>
              </w:rPr>
              <w:t>       </w:t>
            </w:r>
            <w:r w:rsidRPr="00621198">
              <w:rPr>
                <w:rFonts w:ascii="Segoe UI" w:eastAsia="Times New Roman" w:hAnsi="Segoe UI" w:cs="Segoe UI"/>
                <w:color w:val="212121"/>
                <w:sz w:val="23"/>
                <w:szCs w:val="23"/>
                <w:lang w:val="en-US" w:eastAsia="ja-JP"/>
              </w:rPr>
              <w:t xml:space="preserve">12.09.2018 - Heisenberg </w:t>
            </w:r>
            <w:proofErr w:type="spellStart"/>
            <w:r w:rsidRPr="00621198">
              <w:rPr>
                <w:rFonts w:ascii="Segoe UI" w:eastAsia="Times New Roman" w:hAnsi="Segoe UI" w:cs="Segoe UI"/>
                <w:color w:val="212121"/>
                <w:sz w:val="23"/>
                <w:szCs w:val="23"/>
                <w:lang w:val="en-US" w:eastAsia="ja-JP"/>
              </w:rPr>
              <w:t>Cebirleri</w:t>
            </w:r>
            <w:proofErr w:type="spellEnd"/>
            <w:r w:rsidRPr="00621198">
              <w:rPr>
                <w:rFonts w:ascii="Segoe UI" w:eastAsia="Times New Roman" w:hAnsi="Segoe UI" w:cs="Segoe UI"/>
                <w:color w:val="212121"/>
                <w:sz w:val="23"/>
                <w:szCs w:val="23"/>
                <w:lang w:val="en-US" w:eastAsia="ja-JP"/>
              </w:rPr>
              <w:t xml:space="preserve"> </w:t>
            </w:r>
            <w:proofErr w:type="spellStart"/>
            <w:r w:rsidRPr="00621198">
              <w:rPr>
                <w:rFonts w:ascii="Segoe UI" w:eastAsia="Times New Roman" w:hAnsi="Segoe UI" w:cs="Segoe UI"/>
                <w:color w:val="212121"/>
                <w:sz w:val="23"/>
                <w:szCs w:val="23"/>
                <w:lang w:val="en-US" w:eastAsia="ja-JP"/>
              </w:rPr>
              <w:t>ve</w:t>
            </w:r>
            <w:proofErr w:type="spellEnd"/>
            <w:r w:rsidRPr="00621198">
              <w:rPr>
                <w:rFonts w:ascii="Segoe UI" w:eastAsia="Times New Roman" w:hAnsi="Segoe UI" w:cs="Segoe UI"/>
                <w:color w:val="212121"/>
                <w:sz w:val="23"/>
                <w:szCs w:val="23"/>
                <w:lang w:val="en-US" w:eastAsia="ja-JP"/>
              </w:rPr>
              <w:t xml:space="preserve"> </w:t>
            </w:r>
            <w:proofErr w:type="spellStart"/>
            <w:r w:rsidRPr="00621198">
              <w:rPr>
                <w:rFonts w:ascii="Segoe UI" w:eastAsia="Times New Roman" w:hAnsi="Segoe UI" w:cs="Segoe UI"/>
                <w:color w:val="212121"/>
                <w:sz w:val="23"/>
                <w:szCs w:val="23"/>
                <w:lang w:val="en-US" w:eastAsia="ja-JP"/>
              </w:rPr>
              <w:t>Kategorileştirme</w:t>
            </w:r>
            <w:proofErr w:type="spellEnd"/>
          </w:p>
          <w:p w:rsidR="00621198" w:rsidRPr="00621198" w:rsidRDefault="00621198" w:rsidP="00621198"/>
          <w:p w:rsidR="00D85E8A" w:rsidRPr="00094E64" w:rsidRDefault="00D85E8A" w:rsidP="00094E64">
            <w:pPr>
              <w:spacing w:line="360" w:lineRule="auto"/>
              <w:ind w:left="708"/>
              <w:rPr>
                <w:rFonts w:asciiTheme="minorBidi" w:hAnsiTheme="minorBidi" w:cstheme="minorBidi"/>
                <w:bCs/>
              </w:rPr>
            </w:pPr>
          </w:p>
          <w:p w:rsidR="004D6396" w:rsidRPr="00094E64" w:rsidRDefault="004D6396" w:rsidP="00094E64">
            <w:pPr>
              <w:pStyle w:val="ae"/>
              <w:numPr>
                <w:ilvl w:val="0"/>
                <w:numId w:val="19"/>
              </w:numPr>
              <w:spacing w:line="360" w:lineRule="auto"/>
              <w:rPr>
                <w:rFonts w:asciiTheme="minorBidi" w:hAnsiTheme="minorBidi" w:cstheme="minorBidi"/>
                <w:sz w:val="22"/>
                <w:szCs w:val="22"/>
                <w:lang w:val="tr-TR"/>
              </w:rPr>
            </w:pPr>
            <w:r w:rsidRPr="00094E64">
              <w:rPr>
                <w:rFonts w:asciiTheme="minorBidi" w:hAnsiTheme="minorBidi" w:cstheme="minorBidi"/>
                <w:sz w:val="22"/>
                <w:szCs w:val="22"/>
              </w:rPr>
              <w:t xml:space="preserve">21.02.2019 </w:t>
            </w:r>
            <w:proofErr w:type="spellStart"/>
            <w:r w:rsidRPr="00094E64">
              <w:rPr>
                <w:rFonts w:asciiTheme="minorBidi" w:hAnsiTheme="minorBidi" w:cstheme="minorBidi"/>
                <w:sz w:val="22"/>
                <w:szCs w:val="22"/>
              </w:rPr>
              <w:t>Galatasaray</w:t>
            </w:r>
            <w:proofErr w:type="spellEnd"/>
            <w:r w:rsidRPr="00094E64">
              <w:rPr>
                <w:rFonts w:asciiTheme="minorBidi" w:hAnsiTheme="minorBidi" w:cstheme="minorBidi"/>
                <w:sz w:val="22"/>
                <w:szCs w:val="22"/>
              </w:rPr>
              <w:t xml:space="preserve"> </w:t>
            </w:r>
            <w:proofErr w:type="spellStart"/>
            <w:r w:rsidRPr="00094E64">
              <w:rPr>
                <w:rFonts w:asciiTheme="minorBidi" w:hAnsiTheme="minorBidi" w:cstheme="minorBidi"/>
                <w:sz w:val="22"/>
                <w:szCs w:val="22"/>
              </w:rPr>
              <w:t>Üniversitesi</w:t>
            </w:r>
            <w:proofErr w:type="spellEnd"/>
            <w:r w:rsidRPr="00094E64">
              <w:rPr>
                <w:rFonts w:asciiTheme="minorBidi" w:hAnsiTheme="minorBidi" w:cstheme="minorBidi"/>
                <w:sz w:val="22"/>
                <w:szCs w:val="22"/>
              </w:rPr>
              <w:t xml:space="preserve"> </w:t>
            </w:r>
            <w:proofErr w:type="spellStart"/>
            <w:r w:rsidRPr="00094E64">
              <w:rPr>
                <w:rFonts w:asciiTheme="minorBidi" w:hAnsiTheme="minorBidi" w:cstheme="minorBidi"/>
                <w:sz w:val="22"/>
                <w:szCs w:val="22"/>
              </w:rPr>
              <w:t>bünyesinde</w:t>
            </w:r>
            <w:proofErr w:type="spellEnd"/>
            <w:r w:rsidRPr="00094E64">
              <w:rPr>
                <w:rFonts w:asciiTheme="minorBidi" w:hAnsiTheme="minorBidi" w:cstheme="minorBidi"/>
                <w:sz w:val="22"/>
                <w:szCs w:val="22"/>
              </w:rPr>
              <w:t xml:space="preserve">, </w:t>
            </w:r>
            <w:proofErr w:type="spellStart"/>
            <w:r w:rsidRPr="00094E64">
              <w:rPr>
                <w:rFonts w:asciiTheme="minorBidi" w:hAnsiTheme="minorBidi" w:cstheme="minorBidi"/>
                <w:sz w:val="22"/>
                <w:szCs w:val="22"/>
              </w:rPr>
              <w:t>Mutlu</w:t>
            </w:r>
            <w:proofErr w:type="spellEnd"/>
            <w:r w:rsidRPr="00094E64">
              <w:rPr>
                <w:rFonts w:asciiTheme="minorBidi" w:hAnsiTheme="minorBidi" w:cstheme="minorBidi"/>
                <w:sz w:val="22"/>
                <w:szCs w:val="22"/>
              </w:rPr>
              <w:t xml:space="preserve"> </w:t>
            </w:r>
            <w:proofErr w:type="spellStart"/>
            <w:r w:rsidRPr="00094E64">
              <w:rPr>
                <w:rFonts w:asciiTheme="minorBidi" w:hAnsiTheme="minorBidi" w:cstheme="minorBidi"/>
                <w:sz w:val="22"/>
                <w:szCs w:val="22"/>
              </w:rPr>
              <w:t>Koçar</w:t>
            </w:r>
            <w:proofErr w:type="spellEnd"/>
            <w:r w:rsidRPr="00094E64">
              <w:rPr>
                <w:rFonts w:asciiTheme="minorBidi" w:hAnsiTheme="minorBidi" w:cstheme="minorBidi"/>
                <w:sz w:val="22"/>
                <w:szCs w:val="22"/>
              </w:rPr>
              <w:t xml:space="preserve"> </w:t>
            </w:r>
          </w:p>
          <w:p w:rsidR="004D6396" w:rsidRPr="00094E64" w:rsidRDefault="004D6396" w:rsidP="00094E64">
            <w:pPr>
              <w:spacing w:line="360" w:lineRule="auto"/>
              <w:rPr>
                <w:rFonts w:asciiTheme="minorBidi" w:hAnsiTheme="minorBidi" w:cstheme="minorBidi"/>
              </w:rPr>
            </w:pPr>
            <w:r w:rsidRPr="00094E64">
              <w:rPr>
                <w:rFonts w:asciiTheme="minorBidi" w:hAnsiTheme="minorBidi" w:cstheme="minorBidi"/>
                <w:lang w:val="en-US"/>
              </w:rPr>
              <w:t>(</w:t>
            </w:r>
            <w:r w:rsidRPr="00094E64">
              <w:rPr>
                <w:rFonts w:asciiTheme="minorBidi" w:hAnsiTheme="minorBidi" w:cstheme="minorBidi"/>
              </w:rPr>
              <w:t>YL Bursiyer, 15.04.2017 -14.10.2018) “ALGEBRAIC FUNCTIONS IN TERMS OF GENERALIZED HYPERGEOMETRIC FUNCTIONS” adlı YL tezini başarıyla savundu. Tez jüri</w:t>
            </w:r>
            <w:r w:rsidR="003118FB">
              <w:rPr>
                <w:rFonts w:asciiTheme="minorBidi" w:hAnsiTheme="minorBidi" w:cstheme="minorBidi"/>
              </w:rPr>
              <w:t>si</w:t>
            </w:r>
            <w:r w:rsidRPr="00094E64">
              <w:rPr>
                <w:rFonts w:asciiTheme="minorBidi" w:hAnsiTheme="minorBidi" w:cstheme="minorBidi"/>
              </w:rPr>
              <w:t>: Susumu Tanabé (PY), Alp Bassa (Boğaziçi Ü), Ayberk Zeytin (GSÜ).</w:t>
            </w:r>
          </w:p>
          <w:p w:rsidR="00D85E8A" w:rsidRPr="00256A57" w:rsidRDefault="00D85E8A" w:rsidP="00094E64">
            <w:pPr>
              <w:pStyle w:val="Web"/>
              <w:spacing w:before="0" w:beforeAutospacing="0" w:after="0" w:afterAutospacing="0" w:line="360" w:lineRule="auto"/>
              <w:rPr>
                <w:rFonts w:asciiTheme="minorBidi" w:hAnsiTheme="minorBidi" w:cstheme="minorBidi"/>
                <w:sz w:val="22"/>
                <w:szCs w:val="22"/>
              </w:rPr>
            </w:pPr>
          </w:p>
          <w:p w:rsidR="007C794F" w:rsidRPr="00256A57" w:rsidRDefault="007C794F" w:rsidP="007C794F">
            <w:pPr>
              <w:pStyle w:val="Web"/>
              <w:spacing w:before="0" w:beforeAutospacing="0" w:after="0" w:afterAutospacing="0"/>
              <w:rPr>
                <w:sz w:val="20"/>
                <w:szCs w:val="20"/>
              </w:rPr>
            </w:pPr>
            <w:r>
              <w:rPr>
                <w:rStyle w:val="af"/>
                <w:color w:val="000000"/>
                <w:sz w:val="27"/>
                <w:szCs w:val="27"/>
              </w:rPr>
              <w:t> </w:t>
            </w:r>
          </w:p>
        </w:tc>
      </w:tr>
      <w:tr w:rsidR="008C5971" w:rsidRPr="007E4ABB" w:rsidTr="009F6FBB">
        <w:tc>
          <w:tcPr>
            <w:tcW w:w="9212" w:type="dxa"/>
          </w:tcPr>
          <w:p w:rsidR="009A3474" w:rsidRPr="007E4ABB" w:rsidRDefault="0062489B" w:rsidP="004B47D9">
            <w:pPr>
              <w:rPr>
                <w:sz w:val="20"/>
                <w:szCs w:val="20"/>
              </w:rPr>
            </w:pPr>
            <w:r w:rsidRPr="007E4ABB">
              <w:rPr>
                <w:b/>
                <w:sz w:val="20"/>
                <w:szCs w:val="20"/>
              </w:rPr>
              <w:t>3</w:t>
            </w:r>
            <w:r w:rsidR="009A3474" w:rsidRPr="007E4ABB">
              <w:rPr>
                <w:b/>
                <w:sz w:val="20"/>
                <w:szCs w:val="20"/>
              </w:rPr>
              <w:t>.</w:t>
            </w:r>
            <w:r w:rsidR="009A3474" w:rsidRPr="007E4ABB">
              <w:rPr>
                <w:sz w:val="20"/>
                <w:szCs w:val="20"/>
              </w:rPr>
              <w:t xml:space="preserve"> </w:t>
            </w:r>
            <w:r w:rsidRPr="007E4ABB">
              <w:rPr>
                <w:b/>
                <w:sz w:val="20"/>
                <w:szCs w:val="20"/>
              </w:rPr>
              <w:t xml:space="preserve">Proje </w:t>
            </w:r>
            <w:r w:rsidR="003568B6" w:rsidRPr="007E4ABB">
              <w:rPr>
                <w:b/>
                <w:sz w:val="20"/>
                <w:szCs w:val="20"/>
              </w:rPr>
              <w:t>Çalışma Takvimine Uygun Yürümüyorsa Gerekçeleri</w:t>
            </w:r>
          </w:p>
          <w:p w:rsidR="009A3474" w:rsidRPr="007E4ABB" w:rsidRDefault="009A3474" w:rsidP="004B47D9">
            <w:pPr>
              <w:rPr>
                <w:sz w:val="20"/>
                <w:szCs w:val="20"/>
              </w:rPr>
            </w:pPr>
          </w:p>
        </w:tc>
      </w:tr>
      <w:tr w:rsidR="008C5971" w:rsidRPr="007E4ABB" w:rsidTr="009F6FBB">
        <w:tc>
          <w:tcPr>
            <w:tcW w:w="9212" w:type="dxa"/>
          </w:tcPr>
          <w:p w:rsidR="008C5971" w:rsidRPr="007E4ABB" w:rsidRDefault="0062489B" w:rsidP="00E00935">
            <w:pPr>
              <w:spacing w:line="360" w:lineRule="auto"/>
              <w:jc w:val="left"/>
              <w:rPr>
                <w:sz w:val="20"/>
                <w:szCs w:val="20"/>
              </w:rPr>
            </w:pPr>
            <w:r w:rsidRPr="007E4ABB">
              <w:rPr>
                <w:b/>
                <w:sz w:val="20"/>
                <w:szCs w:val="20"/>
              </w:rPr>
              <w:t>4</w:t>
            </w:r>
            <w:r w:rsidR="009A3474" w:rsidRPr="007E4ABB">
              <w:rPr>
                <w:b/>
                <w:sz w:val="20"/>
                <w:szCs w:val="20"/>
              </w:rPr>
              <w:t>.</w:t>
            </w:r>
            <w:r w:rsidR="009A3474" w:rsidRPr="007E4ABB">
              <w:rPr>
                <w:sz w:val="20"/>
                <w:szCs w:val="20"/>
              </w:rPr>
              <w:t xml:space="preserve"> </w:t>
            </w:r>
            <w:r w:rsidR="009A3474" w:rsidRPr="007E4ABB">
              <w:rPr>
                <w:b/>
                <w:sz w:val="20"/>
                <w:szCs w:val="20"/>
              </w:rPr>
              <w:t xml:space="preserve">Bir </w:t>
            </w:r>
            <w:r w:rsidR="003568B6" w:rsidRPr="007E4ABB">
              <w:rPr>
                <w:b/>
                <w:sz w:val="20"/>
                <w:szCs w:val="20"/>
              </w:rPr>
              <w:t>Sonraki Dönemde Yapılması Planlanan Çalışmalar</w:t>
            </w:r>
            <w:r w:rsidR="003568B6" w:rsidRPr="007E4ABB">
              <w:rPr>
                <w:sz w:val="20"/>
                <w:szCs w:val="20"/>
              </w:rPr>
              <w:t xml:space="preserve"> </w:t>
            </w:r>
          </w:p>
          <w:p w:rsidR="00593B7D" w:rsidRDefault="00307581" w:rsidP="00E00935">
            <w:pPr>
              <w:spacing w:line="360" w:lineRule="auto"/>
              <w:jc w:val="left"/>
            </w:pPr>
            <w:r w:rsidRPr="00C96C70">
              <w:rPr>
                <w:b/>
                <w:bCs/>
              </w:rPr>
              <w:t>İP  ‘</w:t>
            </w:r>
            <w:r w:rsidRPr="00A25E10">
              <w:rPr>
                <w:b/>
                <w:bCs/>
              </w:rPr>
              <w:t>A’</w:t>
            </w:r>
            <w:r>
              <w:t xml:space="preserve">  ‘cebirsel varyetenin melez </w:t>
            </w:r>
            <w:r w:rsidRPr="00A25E10">
              <w:t>Hodge yapısının periyot integrallerinin asimptotik davranış ile münasebetlerini</w:t>
            </w:r>
            <w:r w:rsidR="008D06A3">
              <w:t>n</w:t>
            </w:r>
            <w:r w:rsidRPr="00A25E10">
              <w:t xml:space="preserve"> ortaya çıkar</w:t>
            </w:r>
            <w:r w:rsidR="008D06A3">
              <w:t>ıl</w:t>
            </w:r>
            <w:r w:rsidRPr="00A25E10">
              <w:t xml:space="preserve">ması’  </w:t>
            </w:r>
            <w:r>
              <w:t>ile ilgili araştırma konu</w:t>
            </w:r>
            <w:r w:rsidR="008D06A3">
              <w:t>su</w:t>
            </w:r>
            <w:r>
              <w:t xml:space="preserve"> olarak:  </w:t>
            </w:r>
          </w:p>
          <w:p w:rsidR="00593B7D" w:rsidRPr="00E00935" w:rsidRDefault="00593B7D" w:rsidP="00E00935">
            <w:pPr>
              <w:spacing w:line="360" w:lineRule="auto"/>
              <w:jc w:val="left"/>
              <w:rPr>
                <w:color w:val="000000" w:themeColor="text1"/>
              </w:rPr>
            </w:pPr>
          </w:p>
          <w:p w:rsidR="00593B7D" w:rsidRPr="00E00935" w:rsidRDefault="00593B7D" w:rsidP="00E00935">
            <w:pPr>
              <w:spacing w:line="360" w:lineRule="auto"/>
              <w:jc w:val="left"/>
              <w:rPr>
                <w:color w:val="000000" w:themeColor="text1"/>
              </w:rPr>
            </w:pPr>
            <w:r w:rsidRPr="00E00935">
              <w:rPr>
                <w:color w:val="000000" w:themeColor="text1"/>
              </w:rPr>
              <w:t xml:space="preserve">     “Mellin transforms of period integrals associated to non-degenerate complete intersection” ön basımımızda önerdiğimiz inşa ile B.Dwork’un “Genelleştirilmiş Hipergrometrik Fonksiyonlar” makalesindeki inşayı karşılaştırmak. Özellikle Dwork’un çalışmasındaki ‘Modifiye Laplace dönüşümü’, ‘Laplace dönüşümünün cebirsel teorisi’ (‘Modified Laplace transform’, ‘Algebraic theory of Laplace transform’) başlıklı kısımlar, bizim periyot integrallerine olan yaklaşımımızın(salınımlı integralin Laplace dönüşümü) cebirsel kısmına (kohomolojik hesaplar) karşılık geliyor gibi görünüyor. Dwork cebirsel varyetenin topolojisini çalışmayıp, periyot integralini, kohomoloji-homoloji ikilisine başvurmadan, sadece güç serisi olarak ele alıyor. Yaklaşımı tamamen cebirsel, ve günümüzde Dwork’un bölüm halkası, Dwork kohomolojisi olarak anılıyor.</w:t>
            </w:r>
          </w:p>
          <w:p w:rsidR="00593B7D" w:rsidRPr="00E00935" w:rsidRDefault="00593B7D" w:rsidP="00E00935">
            <w:pPr>
              <w:spacing w:line="360" w:lineRule="auto"/>
              <w:jc w:val="left"/>
              <w:rPr>
                <w:color w:val="000000" w:themeColor="text1"/>
              </w:rPr>
            </w:pPr>
          </w:p>
          <w:p w:rsidR="00593B7D" w:rsidRPr="00E00935" w:rsidRDefault="00593B7D" w:rsidP="00E00935">
            <w:pPr>
              <w:spacing w:line="360" w:lineRule="auto"/>
              <w:jc w:val="left"/>
              <w:rPr>
                <w:color w:val="000000" w:themeColor="text1"/>
              </w:rPr>
            </w:pPr>
            <w:r w:rsidRPr="00E00935">
              <w:rPr>
                <w:color w:val="000000" w:themeColor="text1"/>
              </w:rPr>
              <w:t xml:space="preserve">Önceki çalışmalara kıyasla “Period integrals associated to an affine  Delsarte type hypersurface’ makalesindeki en büyük teknik değişiklik, söz konusu periyot integrallerin Griffths-Dwork yöntemi veya Gauss-Manin sistemi yerine Mellin-Barnes integral temsilini kullanması. Tam kesişim varyetesinin periyot integralini inceleyen yeni makalede de Griffiths-Dwork yöntemine göre benzer bir teknik değişiklik (Mellin-Barne integrali kullanma) ortaya çıkar ve Dwork ve öteki kişilerin araştırma sonuçlar ile kıyaslamalıdır. </w:t>
            </w:r>
          </w:p>
          <w:p w:rsidR="00593B7D" w:rsidRPr="00E00935" w:rsidRDefault="00593B7D" w:rsidP="00E00935">
            <w:pPr>
              <w:spacing w:line="360" w:lineRule="auto"/>
              <w:jc w:val="left"/>
              <w:rPr>
                <w:color w:val="000000" w:themeColor="text1"/>
              </w:rPr>
            </w:pPr>
          </w:p>
          <w:p w:rsidR="00593B7D" w:rsidRPr="00E00935" w:rsidRDefault="00593B7D" w:rsidP="00E00935">
            <w:pPr>
              <w:spacing w:line="360" w:lineRule="auto"/>
              <w:jc w:val="left"/>
              <w:rPr>
                <w:color w:val="000000" w:themeColor="text1"/>
              </w:rPr>
            </w:pPr>
            <w:r w:rsidRPr="00E00935">
              <w:rPr>
                <w:color w:val="000000" w:themeColor="text1"/>
              </w:rPr>
              <w:t>Jingxue Fang’ın “Composition series for GKZ-systems” isimli ön basımında yazar,</w:t>
            </w:r>
            <w:r w:rsidR="00E33B39" w:rsidRPr="00E00935">
              <w:rPr>
                <w:color w:val="000000" w:themeColor="text1"/>
              </w:rPr>
              <w:t xml:space="preserve"> GKZ sistemi üzerinde bir süzüm (filtration)</w:t>
            </w:r>
            <w:r w:rsidRPr="00E00935">
              <w:rPr>
                <w:color w:val="000000" w:themeColor="text1"/>
              </w:rPr>
              <w:t xml:space="preserve"> tanımlıyor ve bu </w:t>
            </w:r>
            <w:r w:rsidR="00E33B39" w:rsidRPr="00E00935">
              <w:rPr>
                <w:color w:val="000000" w:themeColor="text1"/>
              </w:rPr>
              <w:t>süzümün</w:t>
            </w:r>
            <w:r w:rsidRPr="00E00935">
              <w:rPr>
                <w:color w:val="000000" w:themeColor="text1"/>
              </w:rPr>
              <w:t xml:space="preserve"> ardışık bölümlerinin yarıbasit </w:t>
            </w:r>
            <w:r w:rsidR="00E33B39" w:rsidRPr="00E00935">
              <w:rPr>
                <w:color w:val="000000" w:themeColor="text1"/>
              </w:rPr>
              <w:t xml:space="preserve">(semi-simple) </w:t>
            </w:r>
            <w:r w:rsidRPr="00E00935">
              <w:rPr>
                <w:color w:val="000000" w:themeColor="text1"/>
              </w:rPr>
              <w:t>olduğunu gösteriyor.</w:t>
            </w:r>
          </w:p>
          <w:p w:rsidR="00593B7D" w:rsidRPr="00E00935" w:rsidRDefault="00593B7D" w:rsidP="00E00935">
            <w:pPr>
              <w:spacing w:line="360" w:lineRule="auto"/>
              <w:jc w:val="left"/>
              <w:rPr>
                <w:b/>
                <w:color w:val="000000" w:themeColor="text1"/>
              </w:rPr>
            </w:pPr>
            <w:r w:rsidRPr="00E00935">
              <w:rPr>
                <w:color w:val="000000" w:themeColor="text1"/>
              </w:rPr>
              <w:t xml:space="preserve">(Önceden A.Adolphson tarafından önerilen) Fang’ın tanımladığı </w:t>
            </w:r>
            <w:r w:rsidR="00E33B39" w:rsidRPr="00E00935">
              <w:rPr>
                <w:color w:val="000000" w:themeColor="text1"/>
              </w:rPr>
              <w:t>süzüm</w:t>
            </w:r>
            <w:r w:rsidRPr="00E00935">
              <w:rPr>
                <w:color w:val="000000" w:themeColor="text1"/>
              </w:rPr>
              <w:t xml:space="preserve"> ile, bizim Delsarte hiperyüzeyi ve dejenere olmayan tam kesişim varyetesi için tanımladığımız ağırlık </w:t>
            </w:r>
            <w:r w:rsidR="00E33B39" w:rsidRPr="00E00935">
              <w:rPr>
                <w:color w:val="000000" w:themeColor="text1"/>
              </w:rPr>
              <w:t>süzümü</w:t>
            </w:r>
            <w:r w:rsidRPr="00E00935">
              <w:rPr>
                <w:color w:val="000000" w:themeColor="text1"/>
              </w:rPr>
              <w:t xml:space="preserve"> </w:t>
            </w:r>
            <w:r w:rsidR="00E33B39" w:rsidRPr="00E00935">
              <w:rPr>
                <w:color w:val="000000" w:themeColor="text1"/>
              </w:rPr>
              <w:t xml:space="preserve">(weight filtration) </w:t>
            </w:r>
            <w:r w:rsidRPr="00E00935">
              <w:rPr>
                <w:color w:val="000000" w:themeColor="text1"/>
              </w:rPr>
              <w:t xml:space="preserve">arasında şaşırtıcı benzerlikler var. Bu iki </w:t>
            </w:r>
            <w:r w:rsidR="00E33B39" w:rsidRPr="00E00935">
              <w:rPr>
                <w:color w:val="000000" w:themeColor="text1"/>
              </w:rPr>
              <w:t>süzüm</w:t>
            </w:r>
            <w:r w:rsidRPr="00E00935">
              <w:rPr>
                <w:color w:val="000000" w:themeColor="text1"/>
              </w:rPr>
              <w:t xml:space="preserve">, farklı durumlarda ortaya çıkıyor: Fang’ın </w:t>
            </w:r>
            <w:r w:rsidR="00E33B39" w:rsidRPr="00E00935">
              <w:rPr>
                <w:color w:val="000000" w:themeColor="text1"/>
              </w:rPr>
              <w:t>süzümü</w:t>
            </w:r>
            <w:r w:rsidRPr="00E00935">
              <w:rPr>
                <w:color w:val="000000" w:themeColor="text1"/>
              </w:rPr>
              <w:t xml:space="preserve"> içbükey çokyüzlülerin konisiyle, bizimkisi Mellin-Barnes integralinin kutuplarıyla ilişkili. Bu iki </w:t>
            </w:r>
            <w:r w:rsidR="00E33B39" w:rsidRPr="00E00935">
              <w:rPr>
                <w:color w:val="000000" w:themeColor="text1"/>
              </w:rPr>
              <w:t>süzüm</w:t>
            </w:r>
            <w:r w:rsidRPr="00E00935">
              <w:rPr>
                <w:color w:val="000000" w:themeColor="text1"/>
              </w:rPr>
              <w:t xml:space="preserve"> arasındaki benzerliğin sebeplerini anlamamız gerek.</w:t>
            </w:r>
          </w:p>
          <w:p w:rsidR="00593B7D" w:rsidRPr="00E00935" w:rsidRDefault="00593B7D" w:rsidP="00E00935">
            <w:pPr>
              <w:spacing w:line="360" w:lineRule="auto"/>
              <w:jc w:val="left"/>
              <w:rPr>
                <w:color w:val="000000" w:themeColor="text1"/>
              </w:rPr>
            </w:pPr>
          </w:p>
          <w:p w:rsidR="00593B7D" w:rsidRPr="00E00935" w:rsidRDefault="00593B7D" w:rsidP="00E00935">
            <w:pPr>
              <w:spacing w:line="360" w:lineRule="auto"/>
              <w:jc w:val="left"/>
              <w:rPr>
                <w:color w:val="000000" w:themeColor="text1"/>
              </w:rPr>
            </w:pPr>
          </w:p>
          <w:p w:rsidR="00593B7D" w:rsidRPr="00E00935" w:rsidRDefault="00593B7D" w:rsidP="00E00935">
            <w:pPr>
              <w:pStyle w:val="Web"/>
              <w:spacing w:before="0" w:beforeAutospacing="0" w:after="0" w:afterAutospacing="0" w:line="360" w:lineRule="auto"/>
              <w:rPr>
                <w:rFonts w:ascii="Arial" w:hAnsi="Arial" w:cs="Arial"/>
                <w:color w:val="000000" w:themeColor="text1"/>
                <w:sz w:val="22"/>
                <w:szCs w:val="22"/>
              </w:rPr>
            </w:pPr>
            <w:r w:rsidRPr="00E00935">
              <w:rPr>
                <w:rFonts w:ascii="Arial" w:hAnsi="Arial" w:cs="Arial"/>
                <w:b/>
                <w:bCs/>
                <w:color w:val="000000" w:themeColor="text1"/>
                <w:sz w:val="22"/>
                <w:szCs w:val="22"/>
              </w:rPr>
              <w:t>İP  ‘B</w:t>
            </w:r>
            <w:r w:rsidRPr="00E00935">
              <w:rPr>
                <w:rFonts w:ascii="Arial" w:hAnsi="Arial" w:cs="Arial"/>
                <w:color w:val="000000" w:themeColor="text1"/>
                <w:sz w:val="22"/>
                <w:szCs w:val="22"/>
              </w:rPr>
              <w:t xml:space="preserve"> ‘ ‘Salınımlı integraller ve Stokes matrisi‘ ile ilgili araştırma konusu olarak salınımlı integralin Mellin-Barnes integral ifadesini kullanarak onun analitik uzanımını takip etmeyi  </w:t>
            </w:r>
          </w:p>
          <w:p w:rsidR="00593B7D" w:rsidRPr="00E00935" w:rsidRDefault="00593B7D" w:rsidP="00E00935">
            <w:pPr>
              <w:pStyle w:val="Web"/>
              <w:spacing w:before="0" w:beforeAutospacing="0" w:after="0" w:afterAutospacing="0" w:line="360" w:lineRule="auto"/>
              <w:rPr>
                <w:rFonts w:ascii="Arial" w:hAnsi="Arial" w:cs="Arial"/>
                <w:color w:val="000000" w:themeColor="text1"/>
                <w:sz w:val="22"/>
                <w:szCs w:val="22"/>
              </w:rPr>
            </w:pPr>
            <w:r w:rsidRPr="00E00935">
              <w:rPr>
                <w:rFonts w:ascii="Arial" w:hAnsi="Arial" w:cs="Arial"/>
                <w:color w:val="000000" w:themeColor="text1"/>
                <w:sz w:val="22"/>
                <w:szCs w:val="22"/>
              </w:rPr>
              <w:t>teklif ediyoruz. Şu ana kadar salınımlı integrallerin analitik uzanımı kuantum kohomoloji</w:t>
            </w:r>
            <w:r w:rsidR="008D06A3">
              <w:rPr>
                <w:rFonts w:ascii="Arial" w:hAnsi="Arial" w:cs="Arial"/>
                <w:color w:val="000000" w:themeColor="text1"/>
                <w:sz w:val="22"/>
                <w:szCs w:val="22"/>
              </w:rPr>
              <w:t>si</w:t>
            </w:r>
            <w:r w:rsidRPr="00E00935">
              <w:rPr>
                <w:rFonts w:ascii="Arial" w:hAnsi="Arial" w:cs="Arial"/>
                <w:color w:val="000000" w:themeColor="text1"/>
                <w:sz w:val="22"/>
                <w:szCs w:val="22"/>
              </w:rPr>
              <w:t xml:space="preserve"> veya  Lefschetz yüksüğü ile belirtilen integral olarak, yani cebirsel varyetenin kohomolojisi veya homolojisi kullanılarak araştırılmış. Torik Fano varyetesi için salınımlı integralin Mellin-Barnes integral ifadesini sadece Gamma fonksiyonu yardımı ile elde ettik. Bu haliyle </w:t>
            </w:r>
            <w:r w:rsidRPr="00E00935">
              <w:rPr>
                <w:rFonts w:ascii="Arial" w:hAnsi="Arial" w:cs="Arial"/>
                <w:b/>
                <w:bCs/>
                <w:color w:val="000000" w:themeColor="text1"/>
                <w:sz w:val="22"/>
                <w:szCs w:val="22"/>
              </w:rPr>
              <w:t>İP  ‘D</w:t>
            </w:r>
            <w:r w:rsidRPr="00E00935">
              <w:rPr>
                <w:rFonts w:ascii="Arial" w:hAnsi="Arial" w:cs="Arial"/>
                <w:color w:val="000000" w:themeColor="text1"/>
                <w:sz w:val="22"/>
                <w:szCs w:val="22"/>
              </w:rPr>
              <w:t xml:space="preserve"> ‘ de periyot integralleri için geliştirilmiş tekniği, salınımlı integral durumuna uygulamanın da mümkün olduğunu zannediyoruz.</w:t>
            </w:r>
          </w:p>
          <w:p w:rsidR="00593B7D" w:rsidRPr="00E00935" w:rsidRDefault="00593B7D" w:rsidP="00E00935">
            <w:pPr>
              <w:pStyle w:val="Web"/>
              <w:spacing w:before="0" w:beforeAutospacing="0" w:after="0" w:afterAutospacing="0" w:line="360" w:lineRule="auto"/>
              <w:rPr>
                <w:rFonts w:ascii="Arial" w:hAnsi="Arial" w:cs="Arial"/>
                <w:color w:val="000000" w:themeColor="text1"/>
                <w:sz w:val="22"/>
                <w:szCs w:val="22"/>
              </w:rPr>
            </w:pPr>
          </w:p>
          <w:p w:rsidR="00626EA7" w:rsidRPr="00E00935" w:rsidRDefault="004A5958" w:rsidP="00E00935">
            <w:pPr>
              <w:pStyle w:val="Web"/>
              <w:spacing w:before="0" w:beforeAutospacing="0" w:after="0" w:afterAutospacing="0" w:line="360" w:lineRule="auto"/>
              <w:rPr>
                <w:rFonts w:ascii="Arial" w:hAnsi="Arial" w:cs="Arial"/>
                <w:bCs/>
                <w:color w:val="000000" w:themeColor="text1"/>
                <w:sz w:val="22"/>
                <w:szCs w:val="22"/>
              </w:rPr>
            </w:pPr>
            <w:r w:rsidRPr="00E00935">
              <w:rPr>
                <w:rFonts w:ascii="Arial" w:hAnsi="Arial" w:cs="Arial"/>
                <w:color w:val="000000" w:themeColor="text1"/>
                <w:sz w:val="22"/>
                <w:szCs w:val="22"/>
              </w:rPr>
              <w:t>M.Hien tarafından giriş yapılan ‘hızlı eksilen homoloji</w:t>
            </w:r>
            <w:r w:rsidR="008D06A3">
              <w:rPr>
                <w:rFonts w:ascii="Arial" w:hAnsi="Arial" w:cs="Arial"/>
                <w:color w:val="000000" w:themeColor="text1"/>
                <w:sz w:val="22"/>
                <w:szCs w:val="22"/>
              </w:rPr>
              <w:t>si</w:t>
            </w:r>
            <w:r w:rsidR="00C602FE" w:rsidRPr="00E00935">
              <w:rPr>
                <w:rFonts w:ascii="Arial" w:hAnsi="Arial" w:cs="Arial"/>
                <w:color w:val="000000" w:themeColor="text1"/>
                <w:sz w:val="22"/>
                <w:szCs w:val="22"/>
              </w:rPr>
              <w:t>’ (rapid decay homology</w:t>
            </w:r>
            <w:r w:rsidR="00C969C0" w:rsidRPr="00E00935">
              <w:rPr>
                <w:rFonts w:ascii="Arial" w:hAnsi="Arial" w:cs="Arial"/>
                <w:color w:val="000000" w:themeColor="text1"/>
                <w:sz w:val="22"/>
                <w:szCs w:val="22"/>
              </w:rPr>
              <w:t>, Inventiones Math. 2009)</w:t>
            </w:r>
            <w:r w:rsidRPr="00E00935">
              <w:rPr>
                <w:rFonts w:ascii="Arial" w:hAnsi="Arial" w:cs="Arial"/>
                <w:color w:val="000000" w:themeColor="text1"/>
                <w:sz w:val="22"/>
                <w:szCs w:val="22"/>
              </w:rPr>
              <w:t xml:space="preserve"> il</w:t>
            </w:r>
            <w:r w:rsidR="00C602FE" w:rsidRPr="00E00935">
              <w:rPr>
                <w:rFonts w:ascii="Arial" w:hAnsi="Arial" w:cs="Arial"/>
                <w:color w:val="000000" w:themeColor="text1"/>
                <w:sz w:val="22"/>
                <w:szCs w:val="22"/>
              </w:rPr>
              <w:t>e bizim Lefschetz yüksü</w:t>
            </w:r>
            <w:r w:rsidR="008D06A3">
              <w:rPr>
                <w:rFonts w:ascii="Arial" w:hAnsi="Arial" w:cs="Arial"/>
                <w:color w:val="000000" w:themeColor="text1"/>
                <w:sz w:val="22"/>
                <w:szCs w:val="22"/>
              </w:rPr>
              <w:t>ğü</w:t>
            </w:r>
            <w:r w:rsidR="00C602FE" w:rsidRPr="00E00935">
              <w:rPr>
                <w:rFonts w:ascii="Arial" w:hAnsi="Arial" w:cs="Arial"/>
                <w:color w:val="000000" w:themeColor="text1"/>
                <w:sz w:val="22"/>
                <w:szCs w:val="22"/>
              </w:rPr>
              <w:t xml:space="preserve"> </w:t>
            </w:r>
            <w:r w:rsidR="008D06A3">
              <w:rPr>
                <w:rFonts w:ascii="Arial" w:hAnsi="Arial" w:cs="Arial"/>
                <w:color w:val="000000" w:themeColor="text1"/>
                <w:sz w:val="22"/>
                <w:szCs w:val="22"/>
              </w:rPr>
              <w:t>kullanımımızı</w:t>
            </w:r>
            <w:r w:rsidRPr="00E00935">
              <w:rPr>
                <w:rFonts w:ascii="Arial" w:hAnsi="Arial" w:cs="Arial"/>
                <w:color w:val="000000" w:themeColor="text1"/>
                <w:sz w:val="22"/>
                <w:szCs w:val="22"/>
              </w:rPr>
              <w:t xml:space="preserve"> karşılaştırmak</w:t>
            </w:r>
            <w:r w:rsidR="00FD2958" w:rsidRPr="00E00935">
              <w:rPr>
                <w:rFonts w:ascii="Arial" w:hAnsi="Arial" w:cs="Arial"/>
                <w:color w:val="000000" w:themeColor="text1"/>
                <w:sz w:val="22"/>
                <w:szCs w:val="22"/>
              </w:rPr>
              <w:t xml:space="preserve"> düşün</w:t>
            </w:r>
            <w:r w:rsidRPr="00E00935">
              <w:rPr>
                <w:rFonts w:ascii="Arial" w:hAnsi="Arial" w:cs="Arial"/>
                <w:color w:val="000000" w:themeColor="text1"/>
                <w:sz w:val="22"/>
                <w:szCs w:val="22"/>
              </w:rPr>
              <w:t>ül</w:t>
            </w:r>
            <w:r w:rsidR="003F0B30" w:rsidRPr="00E00935">
              <w:rPr>
                <w:rFonts w:ascii="Arial" w:hAnsi="Arial" w:cs="Arial"/>
                <w:color w:val="000000" w:themeColor="text1"/>
                <w:sz w:val="22"/>
                <w:szCs w:val="22"/>
              </w:rPr>
              <w:t>ebilir. Salınımlı integraller</w:t>
            </w:r>
            <w:r w:rsidR="00FD2958" w:rsidRPr="00E00935">
              <w:rPr>
                <w:rFonts w:ascii="Arial" w:hAnsi="Arial" w:cs="Arial"/>
                <w:color w:val="000000" w:themeColor="text1"/>
                <w:sz w:val="22"/>
                <w:szCs w:val="22"/>
              </w:rPr>
              <w:t xml:space="preserve"> üzerindeki örgü grubu etkilerinin yok olan devirlerin kesişim sayıları (topolo</w:t>
            </w:r>
            <w:r w:rsidR="00B22007" w:rsidRPr="00E00935">
              <w:rPr>
                <w:rFonts w:ascii="Arial" w:hAnsi="Arial" w:cs="Arial"/>
                <w:color w:val="000000" w:themeColor="text1"/>
                <w:sz w:val="22"/>
                <w:szCs w:val="22"/>
              </w:rPr>
              <w:t>jik veri) yardımıyla tanımlanma</w:t>
            </w:r>
            <w:r w:rsidR="00FD2958" w:rsidRPr="00E00935">
              <w:rPr>
                <w:rFonts w:ascii="Arial" w:hAnsi="Arial" w:cs="Arial"/>
                <w:color w:val="000000" w:themeColor="text1"/>
                <w:sz w:val="22"/>
                <w:szCs w:val="22"/>
              </w:rPr>
              <w:t>dığı bir teori kurmayı hedefliyoruz.</w:t>
            </w:r>
            <w:r w:rsidR="00DA07EF" w:rsidRPr="00E00935">
              <w:rPr>
                <w:rFonts w:ascii="Arial" w:hAnsi="Arial" w:cs="Arial"/>
                <w:color w:val="000000" w:themeColor="text1"/>
                <w:sz w:val="22"/>
                <w:szCs w:val="22"/>
              </w:rPr>
              <w:t xml:space="preserve"> Özellikle</w:t>
            </w:r>
            <w:r w:rsidR="00C969C0" w:rsidRPr="00E00935">
              <w:rPr>
                <w:rFonts w:ascii="Arial" w:hAnsi="Arial" w:cs="Arial"/>
                <w:color w:val="000000" w:themeColor="text1"/>
                <w:sz w:val="22"/>
                <w:szCs w:val="22"/>
              </w:rPr>
              <w:t>,</w:t>
            </w:r>
            <w:r w:rsidR="00DA07EF" w:rsidRPr="00E00935">
              <w:rPr>
                <w:rFonts w:ascii="Arial" w:hAnsi="Arial" w:cs="Arial"/>
                <w:color w:val="000000" w:themeColor="text1"/>
                <w:sz w:val="22"/>
                <w:szCs w:val="22"/>
              </w:rPr>
              <w:t xml:space="preserve"> Galkin-Golyshev-İritani tarafından önerilmiş ve Dubrovin sanı</w:t>
            </w:r>
            <w:r w:rsidRPr="00E00935">
              <w:rPr>
                <w:rFonts w:ascii="Arial" w:hAnsi="Arial" w:cs="Arial"/>
                <w:color w:val="000000" w:themeColor="text1"/>
                <w:sz w:val="22"/>
                <w:szCs w:val="22"/>
              </w:rPr>
              <w:t>sı</w:t>
            </w:r>
            <w:r w:rsidR="00DA07EF" w:rsidRPr="00E00935">
              <w:rPr>
                <w:rFonts w:ascii="Arial" w:hAnsi="Arial" w:cs="Arial"/>
                <w:color w:val="000000" w:themeColor="text1"/>
                <w:sz w:val="22"/>
                <w:szCs w:val="22"/>
              </w:rPr>
              <w:t>nın genelleşme</w:t>
            </w:r>
            <w:r w:rsidRPr="00E00935">
              <w:rPr>
                <w:rFonts w:ascii="Arial" w:hAnsi="Arial" w:cs="Arial"/>
                <w:color w:val="000000" w:themeColor="text1"/>
                <w:sz w:val="22"/>
                <w:szCs w:val="22"/>
              </w:rPr>
              <w:t>si</w:t>
            </w:r>
            <w:r w:rsidR="00DA07EF" w:rsidRPr="00E00935">
              <w:rPr>
                <w:rFonts w:ascii="Arial" w:hAnsi="Arial" w:cs="Arial"/>
                <w:color w:val="000000" w:themeColor="text1"/>
                <w:sz w:val="22"/>
                <w:szCs w:val="22"/>
              </w:rPr>
              <w:t xml:space="preserve"> olarak kabul edilen ‘Gamma sanı</w:t>
            </w:r>
            <w:r w:rsidRPr="00E00935">
              <w:rPr>
                <w:rFonts w:ascii="Arial" w:hAnsi="Arial" w:cs="Arial"/>
                <w:color w:val="000000" w:themeColor="text1"/>
                <w:sz w:val="22"/>
                <w:szCs w:val="22"/>
              </w:rPr>
              <w:t>sı</w:t>
            </w:r>
            <w:r w:rsidR="00DA07EF" w:rsidRPr="00E00935">
              <w:rPr>
                <w:rFonts w:ascii="Arial" w:hAnsi="Arial" w:cs="Arial"/>
                <w:color w:val="000000" w:themeColor="text1"/>
                <w:sz w:val="22"/>
                <w:szCs w:val="22"/>
              </w:rPr>
              <w:t xml:space="preserve">nın’ </w:t>
            </w:r>
            <w:r w:rsidR="00904F67" w:rsidRPr="00E00935">
              <w:rPr>
                <w:rFonts w:ascii="Arial" w:hAnsi="Arial" w:cs="Arial"/>
                <w:color w:val="000000" w:themeColor="text1"/>
                <w:sz w:val="22"/>
                <w:szCs w:val="22"/>
              </w:rPr>
              <w:t>(Duke Math.J., 2016) bazı torik Fano variyeteler için</w:t>
            </w:r>
            <w:r w:rsidR="00DA07EF" w:rsidRPr="00E00935">
              <w:rPr>
                <w:rFonts w:ascii="Arial" w:hAnsi="Arial" w:cs="Arial"/>
                <w:color w:val="000000" w:themeColor="text1"/>
                <w:sz w:val="22"/>
                <w:szCs w:val="22"/>
              </w:rPr>
              <w:t xml:space="preserve"> göstermeye çalışacağız.</w:t>
            </w:r>
            <w:r w:rsidR="00160848" w:rsidRPr="00E00935">
              <w:rPr>
                <w:rFonts w:ascii="Arial" w:hAnsi="Arial" w:cs="Arial"/>
                <w:color w:val="000000" w:themeColor="text1"/>
                <w:sz w:val="22"/>
                <w:szCs w:val="22"/>
              </w:rPr>
              <w:t xml:space="preserve"> </w:t>
            </w:r>
          </w:p>
          <w:p w:rsidR="00626EA7" w:rsidRPr="00E00935" w:rsidRDefault="00626EA7" w:rsidP="00E00935">
            <w:pPr>
              <w:pStyle w:val="Web"/>
              <w:spacing w:before="0" w:beforeAutospacing="0" w:after="0" w:afterAutospacing="0" w:line="360" w:lineRule="auto"/>
              <w:rPr>
                <w:rFonts w:ascii="Arial" w:hAnsi="Arial" w:cs="Arial"/>
                <w:bCs/>
                <w:color w:val="000000" w:themeColor="text1"/>
                <w:sz w:val="22"/>
                <w:szCs w:val="22"/>
              </w:rPr>
            </w:pPr>
            <w:r w:rsidRPr="00E00935">
              <w:rPr>
                <w:rFonts w:ascii="Arial" w:hAnsi="Arial" w:cs="Arial"/>
                <w:bCs/>
                <w:color w:val="000000" w:themeColor="text1"/>
                <w:sz w:val="22"/>
                <w:szCs w:val="22"/>
              </w:rPr>
              <w:t xml:space="preserve">Gamma sanısının formülasyonu </w:t>
            </w:r>
            <w:r w:rsidR="00B7485C" w:rsidRPr="00E00935">
              <w:rPr>
                <w:rFonts w:ascii="Arial" w:hAnsi="Arial" w:cs="Arial"/>
                <w:bCs/>
                <w:color w:val="000000" w:themeColor="text1"/>
                <w:sz w:val="22"/>
                <w:szCs w:val="22"/>
              </w:rPr>
              <w:t xml:space="preserve">açısından, </w:t>
            </w:r>
            <w:r w:rsidR="00B7485C" w:rsidRPr="00E00935">
              <w:rPr>
                <w:rFonts w:ascii="Arial" w:eastAsia="Times New Roman" w:hAnsi="Arial" w:cs="Arial"/>
                <w:color w:val="000000" w:themeColor="text1"/>
                <w:sz w:val="22"/>
                <w:szCs w:val="22"/>
                <w:lang w:eastAsia="ja-JP"/>
              </w:rPr>
              <w:t>S.Tanabé -K.Ueda 2013</w:t>
            </w:r>
            <w:r w:rsidR="00B7485C" w:rsidRPr="00E00935">
              <w:rPr>
                <w:rFonts w:ascii="Arial" w:hAnsi="Arial" w:cs="Arial"/>
                <w:color w:val="000000" w:themeColor="text1"/>
                <w:sz w:val="22"/>
                <w:szCs w:val="22"/>
              </w:rPr>
              <w:t xml:space="preserve"> </w:t>
            </w:r>
            <w:r w:rsidR="00B7485C" w:rsidRPr="00E00935">
              <w:rPr>
                <w:rFonts w:ascii="Arial" w:hAnsi="Arial" w:cs="Arial"/>
                <w:bCs/>
                <w:color w:val="000000" w:themeColor="text1"/>
                <w:sz w:val="22"/>
                <w:szCs w:val="22"/>
              </w:rPr>
              <w:t xml:space="preserve">ve </w:t>
            </w:r>
            <w:r w:rsidRPr="00E00935">
              <w:rPr>
                <w:rFonts w:ascii="Arial" w:hAnsi="Arial" w:cs="Arial"/>
                <w:bCs/>
                <w:color w:val="000000" w:themeColor="text1"/>
                <w:sz w:val="22"/>
                <w:szCs w:val="22"/>
              </w:rPr>
              <w:t xml:space="preserve"> </w:t>
            </w:r>
            <w:r w:rsidR="00B7485C" w:rsidRPr="00E00935">
              <w:rPr>
                <w:rFonts w:ascii="Arial" w:hAnsi="Arial" w:cs="Arial"/>
                <w:color w:val="000000" w:themeColor="text1"/>
                <w:sz w:val="22"/>
                <w:szCs w:val="22"/>
              </w:rPr>
              <w:t>“Period integrals associated to an affine  Delsarte type hypersurface’ makale</w:t>
            </w:r>
            <w:r w:rsidR="008D06A3">
              <w:rPr>
                <w:rFonts w:ascii="Arial" w:hAnsi="Arial" w:cs="Arial"/>
                <w:color w:val="000000" w:themeColor="text1"/>
                <w:sz w:val="22"/>
                <w:szCs w:val="22"/>
              </w:rPr>
              <w:t>sin</w:t>
            </w:r>
            <w:r w:rsidR="00B7485C" w:rsidRPr="00E00935">
              <w:rPr>
                <w:rFonts w:ascii="Arial" w:hAnsi="Arial" w:cs="Arial"/>
                <w:color w:val="000000" w:themeColor="text1"/>
                <w:sz w:val="22"/>
                <w:szCs w:val="22"/>
              </w:rPr>
              <w:t xml:space="preserve">de elde edilen </w:t>
            </w:r>
            <w:r w:rsidRPr="00E00935">
              <w:rPr>
                <w:rFonts w:ascii="Arial" w:hAnsi="Arial" w:cs="Arial"/>
                <w:bCs/>
                <w:color w:val="000000" w:themeColor="text1"/>
                <w:sz w:val="22"/>
                <w:szCs w:val="22"/>
              </w:rPr>
              <w:t>Stokes matrisine ilişkin sonuçların yeni uyarlanmış versiyonunu vermek de istenilebilir.</w:t>
            </w:r>
            <w:r w:rsidR="00904F67" w:rsidRPr="00E00935">
              <w:rPr>
                <w:rFonts w:ascii="Arial" w:hAnsi="Arial" w:cs="Arial"/>
                <w:bCs/>
                <w:color w:val="000000" w:themeColor="text1"/>
                <w:sz w:val="22"/>
                <w:szCs w:val="22"/>
              </w:rPr>
              <w:t xml:space="preserve"> </w:t>
            </w:r>
            <w:r w:rsidR="00B7485C" w:rsidRPr="00E00935">
              <w:rPr>
                <w:rFonts w:ascii="Arial" w:hAnsi="Arial" w:cs="Arial"/>
                <w:bCs/>
                <w:color w:val="000000" w:themeColor="text1"/>
                <w:sz w:val="22"/>
                <w:szCs w:val="22"/>
              </w:rPr>
              <w:t xml:space="preserve">Ayrıca Stokes matrisi ve </w:t>
            </w:r>
            <w:r w:rsidR="00B7485C" w:rsidRPr="00E00935">
              <w:rPr>
                <w:rFonts w:ascii="Arial" w:hAnsi="Arial" w:cs="Arial"/>
                <w:b/>
                <w:bCs/>
                <w:color w:val="000000" w:themeColor="text1"/>
                <w:sz w:val="22"/>
                <w:szCs w:val="22"/>
              </w:rPr>
              <w:t>İP  ‘D’</w:t>
            </w:r>
            <w:r w:rsidR="00B7485C" w:rsidRPr="00E00935">
              <w:rPr>
                <w:rFonts w:ascii="Arial" w:hAnsi="Arial" w:cs="Arial"/>
                <w:color w:val="000000" w:themeColor="text1"/>
                <w:sz w:val="22"/>
                <w:szCs w:val="22"/>
              </w:rPr>
              <w:t xml:space="preserve"> </w:t>
            </w:r>
            <w:r w:rsidRPr="00E00935">
              <w:rPr>
                <w:rFonts w:ascii="Arial" w:hAnsi="Arial" w:cs="Arial"/>
                <w:bCs/>
                <w:color w:val="000000" w:themeColor="text1"/>
                <w:sz w:val="22"/>
                <w:szCs w:val="22"/>
              </w:rPr>
              <w:t>de elde edilen monodromi (Monodrominin Todd sınıfı ifadesi) arasında bir ilişki kurmak gereklidir.</w:t>
            </w:r>
          </w:p>
          <w:p w:rsidR="006421D9" w:rsidRPr="00E00935" w:rsidRDefault="006421D9" w:rsidP="00E00935">
            <w:pPr>
              <w:spacing w:line="360" w:lineRule="auto"/>
              <w:jc w:val="left"/>
              <w:rPr>
                <w:color w:val="000000" w:themeColor="text1"/>
              </w:rPr>
            </w:pPr>
          </w:p>
          <w:p w:rsidR="00FD2958" w:rsidRPr="00E00935" w:rsidRDefault="00FD2958" w:rsidP="00E00935">
            <w:pPr>
              <w:spacing w:line="360" w:lineRule="auto"/>
              <w:jc w:val="left"/>
              <w:rPr>
                <w:color w:val="000000" w:themeColor="text1"/>
              </w:rPr>
            </w:pPr>
          </w:p>
          <w:p w:rsidR="0003075E" w:rsidRPr="00E00935" w:rsidRDefault="0003075E" w:rsidP="00E00935">
            <w:pPr>
              <w:spacing w:line="360" w:lineRule="auto"/>
              <w:jc w:val="left"/>
              <w:rPr>
                <w:color w:val="000000" w:themeColor="text1"/>
              </w:rPr>
            </w:pPr>
            <w:r w:rsidRPr="00E00935">
              <w:rPr>
                <w:color w:val="000000" w:themeColor="text1"/>
                <w:shd w:val="clear" w:color="auto" w:fill="FFFFFF"/>
              </w:rPr>
              <w:t> </w:t>
            </w:r>
            <w:r w:rsidRPr="00E00935">
              <w:rPr>
                <w:b/>
                <w:bCs/>
                <w:color w:val="000000" w:themeColor="text1"/>
                <w:shd w:val="clear" w:color="auto" w:fill="FFFFFF"/>
              </w:rPr>
              <w:t>İP  ‘C</w:t>
            </w:r>
            <w:r w:rsidRPr="00E00935">
              <w:rPr>
                <w:color w:val="000000" w:themeColor="text1"/>
                <w:shd w:val="clear" w:color="auto" w:fill="FFFFFF"/>
              </w:rPr>
              <w:t>‘  ‘Varyetenin tekil mahallerinin topolojik çalışması’ ile ilgili araştırma konusu olarak</w:t>
            </w:r>
            <w:r w:rsidR="00827CA5" w:rsidRPr="00E00935">
              <w:rPr>
                <w:color w:val="000000" w:themeColor="text1"/>
                <w:shd w:val="clear" w:color="auto" w:fill="FFFFFF"/>
              </w:rPr>
              <w:t>:</w:t>
            </w:r>
          </w:p>
          <w:p w:rsidR="0003075E" w:rsidRPr="00E00935" w:rsidRDefault="0003075E" w:rsidP="00E00935">
            <w:pPr>
              <w:pStyle w:val="Web"/>
              <w:spacing w:before="0" w:beforeAutospacing="0" w:after="0" w:afterAutospacing="0" w:line="360" w:lineRule="auto"/>
              <w:rPr>
                <w:rFonts w:ascii="Arial" w:hAnsi="Arial" w:cs="Arial"/>
                <w:color w:val="000000" w:themeColor="text1"/>
                <w:sz w:val="22"/>
                <w:szCs w:val="22"/>
              </w:rPr>
            </w:pPr>
            <w:r w:rsidRPr="00E00935">
              <w:rPr>
                <w:rFonts w:ascii="Arial" w:hAnsi="Arial" w:cs="Arial"/>
                <w:color w:val="000000" w:themeColor="text1"/>
                <w:sz w:val="22"/>
                <w:szCs w:val="22"/>
              </w:rPr>
              <w:t>T.Terasoma (</w:t>
            </w:r>
            <w:r w:rsidR="00F5577B" w:rsidRPr="00E00935">
              <w:rPr>
                <w:rFonts w:ascii="Arial" w:hAnsi="Arial" w:cs="Arial"/>
                <w:color w:val="000000" w:themeColor="text1"/>
                <w:sz w:val="22"/>
                <w:szCs w:val="22"/>
              </w:rPr>
              <w:t>‘</w:t>
            </w:r>
            <w:r w:rsidRPr="00E00935">
              <w:rPr>
                <w:rFonts w:ascii="Arial" w:hAnsi="Arial" w:cs="Arial"/>
                <w:color w:val="000000" w:themeColor="text1"/>
                <w:sz w:val="22"/>
                <w:szCs w:val="22"/>
              </w:rPr>
              <w:t>Fundamental group</w:t>
            </w:r>
            <w:r w:rsidR="00F5577B" w:rsidRPr="00E00935">
              <w:rPr>
                <w:rFonts w:ascii="Arial" w:hAnsi="Arial" w:cs="Arial"/>
                <w:color w:val="000000" w:themeColor="text1"/>
                <w:sz w:val="22"/>
                <w:szCs w:val="22"/>
              </w:rPr>
              <w:t xml:space="preserve"> of non-singular locus of Lauricella F</w:t>
            </w:r>
            <w:r w:rsidR="00F5577B" w:rsidRPr="00E00935">
              <w:rPr>
                <w:rFonts w:ascii="Arial" w:hAnsi="Arial" w:cs="Arial"/>
                <w:color w:val="000000" w:themeColor="text1"/>
                <w:sz w:val="22"/>
                <w:szCs w:val="22"/>
                <w:vertAlign w:val="subscript"/>
              </w:rPr>
              <w:t>C</w:t>
            </w:r>
            <w:r w:rsidR="00F5577B" w:rsidRPr="00E00935">
              <w:rPr>
                <w:rFonts w:ascii="Arial" w:hAnsi="Arial" w:cs="Arial"/>
                <w:color w:val="000000" w:themeColor="text1"/>
                <w:sz w:val="22"/>
                <w:szCs w:val="22"/>
              </w:rPr>
              <w:t>’) ön baskısında pürüssüz X</w:t>
            </w:r>
            <w:r w:rsidR="00F5577B" w:rsidRPr="00E00935">
              <w:rPr>
                <w:rFonts w:ascii="Arial" w:hAnsi="Arial" w:cs="Arial"/>
                <w:color w:val="000000" w:themeColor="text1"/>
                <w:sz w:val="22"/>
                <w:szCs w:val="22"/>
                <w:vertAlign w:val="subscript"/>
              </w:rPr>
              <w:t>s</w:t>
            </w:r>
            <w:r w:rsidR="00397305" w:rsidRPr="00E00935">
              <w:rPr>
                <w:rFonts w:ascii="Arial" w:hAnsi="Arial" w:cs="Arial"/>
                <w:color w:val="000000" w:themeColor="text1"/>
                <w:sz w:val="22"/>
                <w:szCs w:val="22"/>
              </w:rPr>
              <w:t>'e karşılık gelen mahalin</w:t>
            </w:r>
            <w:r w:rsidRPr="00E00935">
              <w:rPr>
                <w:rFonts w:ascii="Arial" w:hAnsi="Arial" w:cs="Arial"/>
                <w:color w:val="000000" w:themeColor="text1"/>
                <w:sz w:val="22"/>
                <w:szCs w:val="22"/>
              </w:rPr>
              <w:t xml:space="preserve"> temel grubunun tam tasvirini saptadı. Bu tak</w:t>
            </w:r>
            <w:r w:rsidR="00F5577B" w:rsidRPr="00E00935">
              <w:rPr>
                <w:rFonts w:ascii="Arial" w:hAnsi="Arial" w:cs="Arial"/>
                <w:color w:val="000000" w:themeColor="text1"/>
                <w:sz w:val="22"/>
                <w:szCs w:val="22"/>
              </w:rPr>
              <w:t xml:space="preserve">tirde, diskriminantal mahalin  </w:t>
            </w:r>
            <w:r w:rsidRPr="00E00935">
              <w:rPr>
                <w:rFonts w:ascii="Arial" w:hAnsi="Arial" w:cs="Arial"/>
                <w:color w:val="000000" w:themeColor="text1"/>
                <w:sz w:val="22"/>
                <w:szCs w:val="22"/>
              </w:rPr>
              <w:t>2</w:t>
            </w:r>
            <w:r w:rsidR="00F5577B" w:rsidRPr="00E00935">
              <w:rPr>
                <w:rFonts w:ascii="Arial" w:hAnsi="Arial" w:cs="Arial"/>
                <w:color w:val="000000" w:themeColor="text1"/>
                <w:sz w:val="22"/>
                <w:szCs w:val="22"/>
                <w:vertAlign w:val="superscript"/>
              </w:rPr>
              <w:t>k</w:t>
            </w:r>
            <w:r w:rsidRPr="00E00935">
              <w:rPr>
                <w:rFonts w:ascii="Arial" w:hAnsi="Arial" w:cs="Arial"/>
                <w:color w:val="000000" w:themeColor="text1"/>
                <w:sz w:val="22"/>
                <w:szCs w:val="22"/>
              </w:rPr>
              <w:t xml:space="preserve"> örtüsü her koordinat düzlemine göre yansımaya olanak tanıyan bir reel hiperdüzlem ayarlamasına dönüşür. Terasoma bu reel ayarlamayı etkili bir yolla bir </w:t>
            </w:r>
            <w:r w:rsidR="00F5577B" w:rsidRPr="00E00935">
              <w:rPr>
                <w:rFonts w:ascii="Arial" w:hAnsi="Arial" w:cs="Arial"/>
                <w:color w:val="000000" w:themeColor="text1"/>
                <w:sz w:val="22"/>
                <w:szCs w:val="22"/>
              </w:rPr>
              <w:t>Sa</w:t>
            </w:r>
            <w:r w:rsidR="00397305" w:rsidRPr="00E00935">
              <w:rPr>
                <w:rFonts w:ascii="Arial" w:hAnsi="Arial" w:cs="Arial"/>
                <w:color w:val="000000" w:themeColor="text1"/>
                <w:sz w:val="22"/>
                <w:szCs w:val="22"/>
              </w:rPr>
              <w:t>l</w:t>
            </w:r>
            <w:r w:rsidR="00F5577B" w:rsidRPr="00E00935">
              <w:rPr>
                <w:rFonts w:ascii="Arial" w:hAnsi="Arial" w:cs="Arial"/>
                <w:color w:val="000000" w:themeColor="text1"/>
                <w:sz w:val="22"/>
                <w:szCs w:val="22"/>
              </w:rPr>
              <w:t>vetti karmaşık homotopik mahalle</w:t>
            </w:r>
            <w:r w:rsidRPr="00E00935">
              <w:rPr>
                <w:rFonts w:ascii="Arial" w:hAnsi="Arial" w:cs="Arial"/>
                <w:color w:val="000000" w:themeColor="text1"/>
                <w:sz w:val="22"/>
                <w:szCs w:val="22"/>
              </w:rPr>
              <w:t xml:space="preserve"> denkliği inşa etmek için kullanmış.</w:t>
            </w:r>
            <w:r w:rsidR="00F5577B" w:rsidRPr="00E00935">
              <w:rPr>
                <w:rFonts w:ascii="Arial" w:hAnsi="Arial" w:cs="Arial"/>
                <w:color w:val="000000" w:themeColor="text1"/>
                <w:sz w:val="22"/>
                <w:szCs w:val="22"/>
              </w:rPr>
              <w:t xml:space="preserve"> PY ‘On monodromy representation of period integrals associated to an algebraic curve with bi-degree (2,2)’ Analele Stiintifice ale Universitatii Constanta, Seria Matematica vol. 25(1), (2017), makalede</w:t>
            </w:r>
          </w:p>
          <w:p w:rsidR="00593B7D" w:rsidRPr="00E00935" w:rsidRDefault="0003075E" w:rsidP="00E00935">
            <w:pPr>
              <w:spacing w:line="360" w:lineRule="auto"/>
              <w:rPr>
                <w:color w:val="000000" w:themeColor="text1"/>
              </w:rPr>
            </w:pPr>
            <w:r w:rsidRPr="00E00935">
              <w:rPr>
                <w:color w:val="000000" w:themeColor="text1"/>
              </w:rPr>
              <w:t>yukarıda sözünü ettiğimiz Kon</w:t>
            </w:r>
            <w:r w:rsidR="00F5577B" w:rsidRPr="00E00935">
              <w:rPr>
                <w:color w:val="000000" w:themeColor="text1"/>
              </w:rPr>
              <w:t>stevich gerekçeli problemi k=2 , (n</w:t>
            </w:r>
            <w:r w:rsidR="00F5577B" w:rsidRPr="00E00935">
              <w:rPr>
                <w:color w:val="000000" w:themeColor="text1"/>
                <w:vertAlign w:val="subscript"/>
              </w:rPr>
              <w:t>1</w:t>
            </w:r>
            <w:r w:rsidR="00F5577B" w:rsidRPr="00E00935">
              <w:rPr>
                <w:color w:val="000000" w:themeColor="text1"/>
              </w:rPr>
              <w:t>,n</w:t>
            </w:r>
            <w:r w:rsidR="00F5577B" w:rsidRPr="00E00935">
              <w:rPr>
                <w:color w:val="000000" w:themeColor="text1"/>
                <w:vertAlign w:val="subscript"/>
              </w:rPr>
              <w:t>2</w:t>
            </w:r>
            <w:r w:rsidR="00F5577B" w:rsidRPr="00E00935">
              <w:rPr>
                <w:color w:val="000000" w:themeColor="text1"/>
              </w:rPr>
              <w:t>)=(2,2)</w:t>
            </w:r>
            <w:r w:rsidRPr="00E00935">
              <w:rPr>
                <w:color w:val="000000" w:themeColor="text1"/>
              </w:rPr>
              <w:t xml:space="preserve"> durumunda yapısal olarak inceledik.</w:t>
            </w:r>
            <w:r w:rsidR="00F5577B" w:rsidRPr="00E00935">
              <w:rPr>
                <w:color w:val="000000" w:themeColor="text1"/>
              </w:rPr>
              <w:t xml:space="preserve"> Benzer araştırma genel k içinde Terasoma’nın sonuçlarını kullanarak denemektedir.</w:t>
            </w:r>
            <w:r w:rsidR="00D91209" w:rsidRPr="00E00935">
              <w:rPr>
                <w:color w:val="000000" w:themeColor="text1"/>
              </w:rPr>
              <w:t xml:space="preserve"> </w:t>
            </w:r>
            <w:r w:rsidR="00593B7D" w:rsidRPr="00E00935">
              <w:rPr>
                <w:color w:val="000000" w:themeColor="text1"/>
              </w:rPr>
              <w:t>Genel k için bu araştırma programının somut stratejisi şöyledir:</w:t>
            </w:r>
          </w:p>
          <w:p w:rsidR="00593B7D" w:rsidRPr="00E00935" w:rsidRDefault="00593B7D" w:rsidP="00E00935">
            <w:pPr>
              <w:spacing w:line="360" w:lineRule="auto"/>
              <w:rPr>
                <w:color w:val="000000" w:themeColor="text1"/>
              </w:rPr>
            </w:pPr>
            <w:r w:rsidRPr="00E00935">
              <w:rPr>
                <w:color w:val="000000" w:themeColor="text1"/>
              </w:rPr>
              <w:t>Terasoma’nın sonucu ve Mellin-Barnes integralinin analitik uzanım metoduna ek olarak Y.Goto tarafından elde edilen F</w:t>
            </w:r>
            <w:r w:rsidRPr="00E00935">
              <w:rPr>
                <w:color w:val="000000" w:themeColor="text1"/>
                <w:vertAlign w:val="subscript"/>
              </w:rPr>
              <w:t>C</w:t>
            </w:r>
            <w:r w:rsidRPr="00E00935">
              <w:rPr>
                <w:color w:val="000000" w:themeColor="text1"/>
              </w:rPr>
              <w:t xml:space="preserve"> Lauricella hipergeometrik fonksiyonunun bütünsel monodromisinin kesin bir tarifini (Ann.Sc.Norm.Super. Pisa C.Sci. (5), 16, (2016). Hokkaido Math.J. 2019) kullanacağız. </w:t>
            </w:r>
          </w:p>
          <w:p w:rsidR="00593B7D" w:rsidRPr="00E00935" w:rsidRDefault="00593B7D" w:rsidP="00E00935">
            <w:pPr>
              <w:spacing w:line="360" w:lineRule="auto"/>
              <w:rPr>
                <w:color w:val="000000" w:themeColor="text1"/>
              </w:rPr>
            </w:pPr>
          </w:p>
          <w:p w:rsidR="00593B7D" w:rsidRPr="00E00935" w:rsidRDefault="00593B7D" w:rsidP="00E00935">
            <w:pPr>
              <w:spacing w:line="360" w:lineRule="auto"/>
              <w:rPr>
                <w:color w:val="000000" w:themeColor="text1"/>
              </w:rPr>
            </w:pPr>
            <w:r w:rsidRPr="00E00935">
              <w:rPr>
                <w:color w:val="000000" w:themeColor="text1"/>
              </w:rPr>
              <w:t>Hiperdüzlem ayarlamalarının temel grupları, örgü gruplarına (braid groups) tekabul eder. Örgü grupları ve onların temsilleri hakkında henüz çözülememiş sorulara yakın geçmişte yeni yaklaşımlar geliştirildi. Bu yaklaşımlar, özünde, kategorileştirme (categorification) adıyla anılan program dahilinde yapılıyor. Örgü gruplarının vektör uzayları üzerindeki etkisi yerine, vektör uzaylarından daha zengin yapıya sahip lineer kategoriler üzerine etkilerine bakılıyor. Tek başına örgü grubunu çalışmaktansa, örgü grubunun bölümünden ortaya çıkan kimi yapıları çalışmak daha rahat. Bunların en önemlisi Hecke cebiri. Hecke cebiri gibi davranıp daha zengin yapıya sahip kategoriler ise literatürde Soergel ikili-modül kategorileri (Soergel bi-module categories) olarak geçiyor. Can Ozan Oğuz’un araştırma konusu olan Heisenberg kategorileri, Soergel ikili-modül kategorileri ile yakından ilişkili. Bir yandan örgü gruplarını anlamak için, bu yeni yaklaşımların nasıl kullanılabileceğini inceliyoruz.</w:t>
            </w:r>
          </w:p>
          <w:p w:rsidR="00593B7D" w:rsidRPr="00E00935" w:rsidRDefault="00593B7D" w:rsidP="00E00935">
            <w:pPr>
              <w:spacing w:line="360" w:lineRule="auto"/>
              <w:jc w:val="left"/>
              <w:rPr>
                <w:rFonts w:asciiTheme="minorBidi" w:hAnsiTheme="minorBidi" w:cstheme="minorBidi"/>
              </w:rPr>
            </w:pPr>
          </w:p>
          <w:p w:rsidR="00593B7D" w:rsidRPr="00E00935" w:rsidRDefault="00593B7D" w:rsidP="00E00935">
            <w:pPr>
              <w:spacing w:line="360" w:lineRule="auto"/>
              <w:jc w:val="left"/>
              <w:rPr>
                <w:rFonts w:asciiTheme="minorBidi" w:hAnsiTheme="minorBidi" w:cstheme="minorBidi"/>
              </w:rPr>
            </w:pPr>
          </w:p>
          <w:p w:rsidR="009A3474" w:rsidRPr="00E00935" w:rsidRDefault="00FD2958" w:rsidP="00E00935">
            <w:pPr>
              <w:pStyle w:val="Web"/>
              <w:spacing w:before="0" w:beforeAutospacing="0" w:after="0" w:afterAutospacing="0" w:line="360" w:lineRule="auto"/>
              <w:rPr>
                <w:rFonts w:asciiTheme="minorBidi" w:eastAsia="Times New Roman" w:hAnsiTheme="minorBidi" w:cstheme="minorBidi"/>
                <w:sz w:val="22"/>
                <w:szCs w:val="22"/>
                <w:lang w:eastAsia="ja-JP"/>
              </w:rPr>
            </w:pPr>
            <w:r w:rsidRPr="00E00935">
              <w:rPr>
                <w:rFonts w:asciiTheme="minorBidi" w:hAnsiTheme="minorBidi" w:cstheme="minorBidi"/>
                <w:sz w:val="22"/>
                <w:szCs w:val="22"/>
              </w:rPr>
              <w:t xml:space="preserve">Bu proje içinde en önemli problem olan </w:t>
            </w:r>
            <w:r w:rsidRPr="00E00935">
              <w:rPr>
                <w:rFonts w:asciiTheme="minorBidi" w:hAnsiTheme="minorBidi" w:cstheme="minorBidi"/>
                <w:b/>
                <w:bCs/>
                <w:sz w:val="22"/>
                <w:szCs w:val="22"/>
              </w:rPr>
              <w:t>İP  ‘D</w:t>
            </w:r>
            <w:r w:rsidR="00C969C0" w:rsidRPr="00E00935">
              <w:rPr>
                <w:rFonts w:asciiTheme="minorBidi" w:hAnsiTheme="minorBidi" w:cstheme="minorBidi"/>
                <w:sz w:val="22"/>
                <w:szCs w:val="22"/>
              </w:rPr>
              <w:t xml:space="preserve">‘ Periyot integrallerinin </w:t>
            </w:r>
            <w:r w:rsidR="001C6CAB">
              <w:rPr>
                <w:rFonts w:asciiTheme="minorBidi" w:hAnsiTheme="minorBidi" w:cstheme="minorBidi"/>
                <w:sz w:val="22"/>
                <w:szCs w:val="22"/>
              </w:rPr>
              <w:t>bütün</w:t>
            </w:r>
            <w:r w:rsidR="00222A35" w:rsidRPr="00E00935">
              <w:rPr>
                <w:rFonts w:asciiTheme="minorBidi" w:hAnsiTheme="minorBidi" w:cstheme="minorBidi"/>
                <w:sz w:val="22"/>
                <w:szCs w:val="22"/>
              </w:rPr>
              <w:t>sel</w:t>
            </w:r>
            <w:r w:rsidRPr="00E00935">
              <w:rPr>
                <w:rFonts w:asciiTheme="minorBidi" w:hAnsiTheme="minorBidi" w:cstheme="minorBidi"/>
                <w:sz w:val="22"/>
                <w:szCs w:val="22"/>
              </w:rPr>
              <w:t xml:space="preserve"> monodromi grubunun tanımlanması’ </w:t>
            </w:r>
            <w:r w:rsidR="00C969C0" w:rsidRPr="00E00935">
              <w:rPr>
                <w:rFonts w:asciiTheme="minorBidi" w:hAnsiTheme="minorBidi" w:cstheme="minorBidi"/>
                <w:sz w:val="22"/>
                <w:szCs w:val="22"/>
              </w:rPr>
              <w:t>konusunda ilerlemeye çaba göstereceğiz</w:t>
            </w:r>
            <w:r w:rsidRPr="00E00935">
              <w:rPr>
                <w:rFonts w:asciiTheme="minorBidi" w:hAnsiTheme="minorBidi" w:cstheme="minorBidi"/>
                <w:sz w:val="22"/>
                <w:szCs w:val="22"/>
              </w:rPr>
              <w:t xml:space="preserve">. </w:t>
            </w:r>
            <w:r w:rsidR="000D08E5" w:rsidRPr="00E00935">
              <w:rPr>
                <w:rFonts w:asciiTheme="minorBidi" w:hAnsiTheme="minorBidi" w:cstheme="minorBidi"/>
                <w:sz w:val="22"/>
                <w:szCs w:val="22"/>
              </w:rPr>
              <w:t xml:space="preserve">Bu işlem </w:t>
            </w:r>
            <w:r w:rsidRPr="00E00935">
              <w:rPr>
                <w:rFonts w:asciiTheme="minorBidi" w:eastAsia="Times New Roman" w:hAnsiTheme="minorBidi" w:cstheme="minorBidi"/>
                <w:sz w:val="22"/>
                <w:szCs w:val="22"/>
                <w:lang w:eastAsia="ja-JP"/>
              </w:rPr>
              <w:t>Mellin-Barnes</w:t>
            </w:r>
            <w:r w:rsidR="004A5958" w:rsidRPr="00E00935">
              <w:rPr>
                <w:rFonts w:asciiTheme="minorBidi" w:eastAsia="Times New Roman" w:hAnsiTheme="minorBidi" w:cstheme="minorBidi"/>
                <w:sz w:val="22"/>
                <w:szCs w:val="22"/>
                <w:lang w:eastAsia="ja-JP"/>
              </w:rPr>
              <w:t xml:space="preserve"> integralinin analitik uzanımına</w:t>
            </w:r>
            <w:r w:rsidRPr="00E00935">
              <w:rPr>
                <w:rFonts w:asciiTheme="minorBidi" w:eastAsia="Times New Roman" w:hAnsiTheme="minorBidi" w:cstheme="minorBidi"/>
                <w:sz w:val="22"/>
                <w:szCs w:val="22"/>
                <w:lang w:eastAsia="ja-JP"/>
              </w:rPr>
              <w:t xml:space="preserve"> dayanarak</w:t>
            </w:r>
            <w:r w:rsidR="000D08E5" w:rsidRPr="00E00935">
              <w:rPr>
                <w:rFonts w:asciiTheme="minorBidi" w:eastAsia="Times New Roman" w:hAnsiTheme="minorBidi" w:cstheme="minorBidi"/>
                <w:sz w:val="22"/>
                <w:szCs w:val="22"/>
                <w:lang w:eastAsia="ja-JP"/>
              </w:rPr>
              <w:t xml:space="preserve"> yap</w:t>
            </w:r>
            <w:r w:rsidR="004A5958" w:rsidRPr="00E00935">
              <w:rPr>
                <w:rFonts w:asciiTheme="minorBidi" w:eastAsia="Times New Roman" w:hAnsiTheme="minorBidi" w:cstheme="minorBidi"/>
                <w:sz w:val="22"/>
                <w:szCs w:val="22"/>
                <w:lang w:eastAsia="ja-JP"/>
              </w:rPr>
              <w:t>ıla</w:t>
            </w:r>
            <w:r w:rsidR="000D08E5" w:rsidRPr="00E00935">
              <w:rPr>
                <w:rFonts w:asciiTheme="minorBidi" w:eastAsia="Times New Roman" w:hAnsiTheme="minorBidi" w:cstheme="minorBidi"/>
                <w:sz w:val="22"/>
                <w:szCs w:val="22"/>
                <w:lang w:eastAsia="ja-JP"/>
              </w:rPr>
              <w:t>bilir.</w:t>
            </w:r>
            <w:r w:rsidRPr="00E00935">
              <w:rPr>
                <w:rFonts w:asciiTheme="minorBidi" w:eastAsia="Times New Roman" w:hAnsiTheme="minorBidi" w:cstheme="minorBidi"/>
                <w:sz w:val="22"/>
                <w:szCs w:val="22"/>
                <w:lang w:eastAsia="ja-JP"/>
              </w:rPr>
              <w:t xml:space="preserve"> </w:t>
            </w:r>
            <w:r w:rsidR="000D08E5" w:rsidRPr="00E00935">
              <w:rPr>
                <w:rFonts w:asciiTheme="minorBidi" w:eastAsia="Times New Roman" w:hAnsiTheme="minorBidi" w:cstheme="minorBidi"/>
                <w:sz w:val="22"/>
                <w:szCs w:val="22"/>
                <w:lang w:eastAsia="ja-JP"/>
              </w:rPr>
              <w:t>Ç</w:t>
            </w:r>
            <w:r w:rsidRPr="00E00935">
              <w:rPr>
                <w:rFonts w:asciiTheme="minorBidi" w:eastAsia="Times New Roman" w:hAnsiTheme="minorBidi" w:cstheme="minorBidi"/>
                <w:sz w:val="22"/>
                <w:szCs w:val="22"/>
                <w:lang w:eastAsia="ja-JP"/>
              </w:rPr>
              <w:t>ok değişkene bağ</w:t>
            </w:r>
            <w:r w:rsidR="000D08E5" w:rsidRPr="00E00935">
              <w:rPr>
                <w:rFonts w:asciiTheme="minorBidi" w:eastAsia="Times New Roman" w:hAnsiTheme="minorBidi" w:cstheme="minorBidi"/>
                <w:sz w:val="22"/>
                <w:szCs w:val="22"/>
                <w:lang w:eastAsia="ja-JP"/>
              </w:rPr>
              <w:t xml:space="preserve">lı </w:t>
            </w:r>
            <w:r w:rsidRPr="00E00935">
              <w:rPr>
                <w:rFonts w:asciiTheme="minorBidi" w:eastAsia="Times New Roman" w:hAnsiTheme="minorBidi" w:cstheme="minorBidi"/>
                <w:sz w:val="22"/>
                <w:szCs w:val="22"/>
                <w:lang w:eastAsia="ja-JP"/>
              </w:rPr>
              <w:t>periyot integralleri ile ilg</w:t>
            </w:r>
            <w:r w:rsidR="004A5958" w:rsidRPr="00E00935">
              <w:rPr>
                <w:rFonts w:asciiTheme="minorBidi" w:eastAsia="Times New Roman" w:hAnsiTheme="minorBidi" w:cstheme="minorBidi"/>
                <w:sz w:val="22"/>
                <w:szCs w:val="22"/>
                <w:lang w:eastAsia="ja-JP"/>
              </w:rPr>
              <w:t>ili hipergeometrik fonksiyonların</w:t>
            </w:r>
            <w:r w:rsidRPr="00E00935">
              <w:rPr>
                <w:rFonts w:asciiTheme="minorBidi" w:eastAsia="Times New Roman" w:hAnsiTheme="minorBidi" w:cstheme="minorBidi"/>
                <w:sz w:val="22"/>
                <w:szCs w:val="22"/>
                <w:lang w:eastAsia="ja-JP"/>
              </w:rPr>
              <w:t xml:space="preserve"> genelleştir</w:t>
            </w:r>
            <w:r w:rsidR="004A5958" w:rsidRPr="00E00935">
              <w:rPr>
                <w:rFonts w:asciiTheme="minorBidi" w:eastAsia="Times New Roman" w:hAnsiTheme="minorBidi" w:cstheme="minorBidi"/>
                <w:sz w:val="22"/>
                <w:szCs w:val="22"/>
                <w:lang w:eastAsia="ja-JP"/>
              </w:rPr>
              <w:t>ilmesin</w:t>
            </w:r>
            <w:r w:rsidRPr="00E00935">
              <w:rPr>
                <w:rFonts w:asciiTheme="minorBidi" w:eastAsia="Times New Roman" w:hAnsiTheme="minorBidi" w:cstheme="minorBidi"/>
                <w:sz w:val="22"/>
                <w:szCs w:val="22"/>
                <w:lang w:eastAsia="ja-JP"/>
              </w:rPr>
              <w:t xml:space="preserve">e </w:t>
            </w:r>
            <w:r w:rsidR="0073278A" w:rsidRPr="00E00935">
              <w:rPr>
                <w:rFonts w:asciiTheme="minorBidi" w:eastAsia="Times New Roman" w:hAnsiTheme="minorBidi" w:cstheme="minorBidi"/>
                <w:sz w:val="22"/>
                <w:szCs w:val="22"/>
                <w:lang w:eastAsia="ja-JP"/>
              </w:rPr>
              <w:t>emek vermeye deva</w:t>
            </w:r>
            <w:r w:rsidR="008D06A3">
              <w:rPr>
                <w:rFonts w:asciiTheme="minorBidi" w:eastAsia="Times New Roman" w:hAnsiTheme="minorBidi" w:cstheme="minorBidi"/>
                <w:sz w:val="22"/>
                <w:szCs w:val="22"/>
                <w:lang w:eastAsia="ja-JP"/>
              </w:rPr>
              <w:t>m</w:t>
            </w:r>
            <w:r w:rsidR="0073278A" w:rsidRPr="00E00935">
              <w:rPr>
                <w:rFonts w:asciiTheme="minorBidi" w:eastAsia="Times New Roman" w:hAnsiTheme="minorBidi" w:cstheme="minorBidi"/>
                <w:sz w:val="22"/>
                <w:szCs w:val="22"/>
                <w:lang w:eastAsia="ja-JP"/>
              </w:rPr>
              <w:t xml:space="preserve"> ede</w:t>
            </w:r>
            <w:r w:rsidR="000D08E5" w:rsidRPr="00E00935">
              <w:rPr>
                <w:rFonts w:asciiTheme="minorBidi" w:eastAsia="Times New Roman" w:hAnsiTheme="minorBidi" w:cstheme="minorBidi"/>
                <w:sz w:val="22"/>
                <w:szCs w:val="22"/>
                <w:lang w:eastAsia="ja-JP"/>
              </w:rPr>
              <w:t xml:space="preserve">ceğiz. Onun için </w:t>
            </w:r>
            <w:r w:rsidR="000D08E5" w:rsidRPr="00E00935">
              <w:rPr>
                <w:rFonts w:asciiTheme="minorBidi" w:hAnsiTheme="minorBidi" w:cstheme="minorBidi"/>
                <w:b/>
                <w:bCs/>
                <w:sz w:val="22"/>
                <w:szCs w:val="22"/>
              </w:rPr>
              <w:t>İP  ‘C</w:t>
            </w:r>
            <w:r w:rsidR="004A5958" w:rsidRPr="00E00935">
              <w:rPr>
                <w:rFonts w:asciiTheme="minorBidi" w:hAnsiTheme="minorBidi" w:cstheme="minorBidi"/>
                <w:sz w:val="22"/>
                <w:szCs w:val="22"/>
              </w:rPr>
              <w:t>‘ deki konu</w:t>
            </w:r>
            <w:r w:rsidR="000D08E5" w:rsidRPr="00E00935">
              <w:rPr>
                <w:rFonts w:asciiTheme="minorBidi" w:hAnsiTheme="minorBidi" w:cstheme="minorBidi"/>
                <w:sz w:val="22"/>
                <w:szCs w:val="22"/>
              </w:rPr>
              <w:t xml:space="preserve"> A-diskriminant mahallerinin tümleyenin</w:t>
            </w:r>
            <w:r w:rsidR="004A5958" w:rsidRPr="00E00935">
              <w:rPr>
                <w:rFonts w:asciiTheme="minorBidi" w:hAnsiTheme="minorBidi" w:cstheme="minorBidi"/>
                <w:sz w:val="22"/>
                <w:szCs w:val="22"/>
              </w:rPr>
              <w:t>in</w:t>
            </w:r>
            <w:r w:rsidR="000D08E5" w:rsidRPr="00E00935">
              <w:rPr>
                <w:rFonts w:asciiTheme="minorBidi" w:hAnsiTheme="minorBidi" w:cstheme="minorBidi"/>
                <w:sz w:val="22"/>
                <w:szCs w:val="22"/>
              </w:rPr>
              <w:t xml:space="preserve"> temel grubunu (the fundamental group to the complement o</w:t>
            </w:r>
            <w:r w:rsidR="004A5958" w:rsidRPr="00E00935">
              <w:rPr>
                <w:rFonts w:asciiTheme="minorBidi" w:hAnsiTheme="minorBidi" w:cstheme="minorBidi"/>
                <w:sz w:val="22"/>
                <w:szCs w:val="22"/>
              </w:rPr>
              <w:t>f A-discriminantal loci) ifade eden</w:t>
            </w:r>
            <w:r w:rsidR="000D08E5" w:rsidRPr="00E00935">
              <w:rPr>
                <w:rFonts w:asciiTheme="minorBidi" w:hAnsiTheme="minorBidi" w:cstheme="minorBidi"/>
                <w:sz w:val="22"/>
                <w:szCs w:val="22"/>
              </w:rPr>
              <w:t xml:space="preserve"> met</w:t>
            </w:r>
            <w:r w:rsidR="004A5958" w:rsidRPr="00E00935">
              <w:rPr>
                <w:rFonts w:asciiTheme="minorBidi" w:hAnsiTheme="minorBidi" w:cstheme="minorBidi"/>
                <w:sz w:val="22"/>
                <w:szCs w:val="22"/>
              </w:rPr>
              <w:t>odu geliştirmeye özel ağırlık</w:t>
            </w:r>
            <w:r w:rsidR="000D08E5" w:rsidRPr="00E00935">
              <w:rPr>
                <w:rFonts w:asciiTheme="minorBidi" w:hAnsiTheme="minorBidi" w:cstheme="minorBidi"/>
                <w:sz w:val="22"/>
                <w:szCs w:val="22"/>
              </w:rPr>
              <w:t xml:space="preserve"> vereceğiz.</w:t>
            </w:r>
            <w:r w:rsidR="00181234" w:rsidRPr="00E00935">
              <w:rPr>
                <w:rFonts w:asciiTheme="minorBidi" w:hAnsiTheme="minorBidi" w:cstheme="minorBidi"/>
                <w:sz w:val="22"/>
                <w:szCs w:val="22"/>
              </w:rPr>
              <w:t xml:space="preserve"> </w:t>
            </w:r>
            <w:r w:rsidR="00181234" w:rsidRPr="00E00935">
              <w:rPr>
                <w:rFonts w:asciiTheme="minorBidi" w:hAnsiTheme="minorBidi" w:cstheme="minorBidi"/>
                <w:color w:val="000000"/>
                <w:sz w:val="22"/>
                <w:szCs w:val="22"/>
                <w:shd w:val="clear" w:color="auto" w:fill="FFFFFF"/>
              </w:rPr>
              <w:t>Mevcut yöntemleri analiz ettikten sonra, bunun için iyi adaylardan biri olan tropik geometrideki bazı yöntemleri, doğru ayarlamalarının tümleyeninin temel gruplarını bulmak için kullanmaya çalışacağız. </w:t>
            </w:r>
          </w:p>
          <w:p w:rsidR="00593B7D" w:rsidRPr="00E00935" w:rsidRDefault="006421D9" w:rsidP="00E00935">
            <w:pPr>
              <w:spacing w:line="360" w:lineRule="auto"/>
              <w:jc w:val="left"/>
              <w:rPr>
                <w:rFonts w:asciiTheme="minorBidi" w:hAnsiTheme="minorBidi" w:cstheme="minorBidi"/>
                <w:color w:val="000000" w:themeColor="text1"/>
              </w:rPr>
            </w:pPr>
            <w:r w:rsidRPr="00E00935">
              <w:rPr>
                <w:rFonts w:asciiTheme="minorBidi" w:hAnsiTheme="minorBidi" w:cstheme="minorBidi"/>
              </w:rPr>
              <w:t xml:space="preserve"> Periyot integrallerin torik varyetede  tanımlı varyetelerle ilişkili global monodromi temsilini elde etmek amacıyla karmaşık analitik yaklaşımı ele alacağız. Periyot integralleri GKZ  A-hipergeometrik fonksiyonlar olarak düşünüyoruz.  Yöntemimiz daha önce A.Givental, S.T.Yau ve  işbirlikçiler</w:t>
            </w:r>
            <w:r w:rsidR="008D06A3">
              <w:rPr>
                <w:rFonts w:asciiTheme="minorBidi" w:hAnsiTheme="minorBidi" w:cstheme="minorBidi"/>
              </w:rPr>
              <w:t>i</w:t>
            </w:r>
            <w:r w:rsidRPr="00E00935">
              <w:rPr>
                <w:rFonts w:asciiTheme="minorBidi" w:hAnsiTheme="minorBidi" w:cstheme="minorBidi"/>
              </w:rPr>
              <w:t xml:space="preserve"> tarafından kullanılan tekniğin genelleştirmesini yapan J.Stienstra’nın elde ettiği hipergeometrik çözüm bazı sunumuna dayanıyor.  Bu yöntem, politopun Stanley-Reisner halkası ve  A-hipergeometrik fonksiyonların çözüm uzayı arasında bağlantı kuruyor.  </w:t>
            </w:r>
            <w:r w:rsidR="00593B7D" w:rsidRPr="00E00935">
              <w:rPr>
                <w:rFonts w:asciiTheme="minorBidi" w:hAnsiTheme="minorBidi" w:cstheme="minorBidi"/>
                <w:color w:val="000000" w:themeColor="text1"/>
              </w:rPr>
              <w:t>Ayrıca, GKZ hipergeometrik fonksiyonlarının Mellin-Barnes integral temsilinin analitik uzanımına dayanan P.R.Horja’ya ait bir monodromi hesabı yönteminin en önemli kısmının kesin ispatı geçen dönemde elde edildi. Bu elde edilen Picard-Lefschetz tarzı formülü kullanarak, Kontsevitch’in homolojik ayna sanısında önem taşan monodromi etkisinin, Todd sınıfının tarifinin geçerli olup olmadığını bazı torik hiperyüzey veya tam kesişimler (complete intersection</w:t>
            </w:r>
            <w:r w:rsidR="00E33B39" w:rsidRPr="00E00935">
              <w:rPr>
                <w:rFonts w:asciiTheme="minorBidi" w:hAnsiTheme="minorBidi" w:cstheme="minorBidi"/>
                <w:color w:val="000000" w:themeColor="text1"/>
              </w:rPr>
              <w:t>s</w:t>
            </w:r>
            <w:r w:rsidR="00593B7D" w:rsidRPr="00E00935">
              <w:rPr>
                <w:rFonts w:asciiTheme="minorBidi" w:hAnsiTheme="minorBidi" w:cstheme="minorBidi"/>
                <w:color w:val="000000" w:themeColor="text1"/>
              </w:rPr>
              <w:t>) için çalışacağız.</w:t>
            </w:r>
          </w:p>
          <w:p w:rsidR="00593B7D" w:rsidRPr="00E00935" w:rsidRDefault="00593B7D" w:rsidP="00E00935">
            <w:pPr>
              <w:spacing w:line="360" w:lineRule="auto"/>
              <w:jc w:val="left"/>
              <w:rPr>
                <w:rFonts w:asciiTheme="minorBidi" w:hAnsiTheme="minorBidi" w:cstheme="minorBidi"/>
                <w:color w:val="000000" w:themeColor="text1"/>
              </w:rPr>
            </w:pPr>
            <w:r w:rsidRPr="00E00935">
              <w:rPr>
                <w:rFonts w:asciiTheme="minorBidi" w:hAnsiTheme="minorBidi" w:cstheme="minorBidi"/>
                <w:color w:val="000000" w:themeColor="text1"/>
              </w:rPr>
              <w:t xml:space="preserve">  Analitik uzanım işleminin esas adımı “Mellin-Barnes contour throw” olarak adlandırılan bir hüner içeriyor.  Calabi-Yau varyeteleri için elde edilen durumlara birçok örnek daha ekleyeceğiz. Özellikle kohomoloji kafesinin (lattice of cohomology) tarifi belli olan K3 yüzeyleri durumuna ağırlığı vereceğiz.</w:t>
            </w:r>
          </w:p>
          <w:p w:rsidR="00593B7D" w:rsidRPr="00E00935" w:rsidRDefault="00593B7D" w:rsidP="00E00935">
            <w:pPr>
              <w:spacing w:line="360" w:lineRule="auto"/>
              <w:jc w:val="left"/>
              <w:rPr>
                <w:rFonts w:asciiTheme="minorBidi" w:hAnsiTheme="minorBidi" w:cstheme="minorBidi"/>
                <w:color w:val="000000" w:themeColor="text1"/>
              </w:rPr>
            </w:pPr>
          </w:p>
          <w:p w:rsidR="00593B7D" w:rsidRPr="00E00935" w:rsidRDefault="00593B7D" w:rsidP="00E00935">
            <w:pPr>
              <w:spacing w:line="360" w:lineRule="auto"/>
              <w:jc w:val="left"/>
              <w:rPr>
                <w:rFonts w:asciiTheme="minorBidi" w:hAnsiTheme="minorBidi" w:cstheme="minorBidi"/>
                <w:color w:val="000000" w:themeColor="text1"/>
              </w:rPr>
            </w:pPr>
          </w:p>
          <w:p w:rsidR="00593B7D" w:rsidRPr="00E00935" w:rsidRDefault="00593B7D" w:rsidP="00E00935">
            <w:pPr>
              <w:spacing w:line="360" w:lineRule="auto"/>
              <w:jc w:val="left"/>
              <w:rPr>
                <w:rFonts w:asciiTheme="minorBidi" w:hAnsiTheme="minorBidi" w:cstheme="minorBidi"/>
                <w:color w:val="000000" w:themeColor="text1"/>
              </w:rPr>
            </w:pPr>
            <w:r w:rsidRPr="00E00935">
              <w:rPr>
                <w:rFonts w:asciiTheme="minorBidi" w:hAnsiTheme="minorBidi" w:cstheme="minorBidi"/>
                <w:color w:val="000000" w:themeColor="text1"/>
              </w:rPr>
              <w:t>Periyot integrallerinin analitik uzanımını çalışırken, cebirsel varyetenin kohomolojisinden faydalanıyoruz.</w:t>
            </w:r>
            <w:r w:rsidR="001C6CAB">
              <w:rPr>
                <w:rFonts w:asciiTheme="minorBidi" w:hAnsiTheme="minorBidi" w:cstheme="minorBidi"/>
                <w:color w:val="000000" w:themeColor="text1"/>
              </w:rPr>
              <w:t xml:space="preserve"> </w:t>
            </w:r>
            <w:r w:rsidRPr="00E00935">
              <w:rPr>
                <w:rFonts w:asciiTheme="minorBidi" w:hAnsiTheme="minorBidi" w:cstheme="minorBidi"/>
                <w:color w:val="000000" w:themeColor="text1"/>
              </w:rPr>
              <w:t>Bu açıdan bizim yöntemimiz, K.Amoto, M. Yoshida vb uzmanların</w:t>
            </w:r>
            <w:r w:rsidR="00E33B39" w:rsidRPr="00E00935">
              <w:rPr>
                <w:rFonts w:asciiTheme="minorBidi" w:hAnsiTheme="minorBidi" w:cstheme="minorBidi"/>
                <w:color w:val="000000" w:themeColor="text1"/>
              </w:rPr>
              <w:t xml:space="preserve"> uyguladığı,homolojik devirlerin</w:t>
            </w:r>
            <w:r w:rsidRPr="00E00935">
              <w:rPr>
                <w:rFonts w:asciiTheme="minorBidi" w:hAnsiTheme="minorBidi" w:cstheme="minorBidi"/>
                <w:color w:val="000000" w:themeColor="text1"/>
              </w:rPr>
              <w:t xml:space="preserve"> </w:t>
            </w:r>
            <w:r w:rsidR="00E33B39" w:rsidRPr="00E00935">
              <w:rPr>
                <w:rFonts w:asciiTheme="minorBidi" w:hAnsiTheme="minorBidi" w:cstheme="minorBidi"/>
                <w:color w:val="000000" w:themeColor="text1"/>
              </w:rPr>
              <w:t xml:space="preserve"> </w:t>
            </w:r>
            <w:r w:rsidRPr="00E00935">
              <w:rPr>
                <w:rFonts w:asciiTheme="minorBidi" w:hAnsiTheme="minorBidi" w:cstheme="minorBidi"/>
                <w:color w:val="000000" w:themeColor="text1"/>
              </w:rPr>
              <w:t>deformasyonu (Dehn döngüsü</w:t>
            </w:r>
            <w:r w:rsidR="00E33B39" w:rsidRPr="00E00935">
              <w:rPr>
                <w:rFonts w:asciiTheme="minorBidi" w:hAnsiTheme="minorBidi" w:cstheme="minorBidi"/>
                <w:color w:val="000000" w:themeColor="text1"/>
              </w:rPr>
              <w:t>=Dehn twist</w:t>
            </w:r>
            <w:r w:rsidRPr="00E00935">
              <w:rPr>
                <w:rFonts w:asciiTheme="minorBidi" w:hAnsiTheme="minorBidi" w:cstheme="minorBidi"/>
                <w:color w:val="000000" w:themeColor="text1"/>
              </w:rPr>
              <w:t>) yönteminden farklı.Kohomolojik metot ve homolojik metot ile elde edilen sonuçların birbirine çevirilmesinde kullanılan bu iki farklı yaklaşımın arasındaki ilişkiyi kurmayı diliyoruz. Yakın geçmişte S.J. Matusbara-Heo(Kobe Üni.), yüksek boyutlu somut homolojik devir üzerinde tanımlanan A-GKZ HG fonksiyonu</w:t>
            </w:r>
            <w:r w:rsidR="00E33B39" w:rsidRPr="00E00935">
              <w:rPr>
                <w:rFonts w:asciiTheme="minorBidi" w:hAnsiTheme="minorBidi" w:cstheme="minorBidi"/>
                <w:color w:val="000000" w:themeColor="text1"/>
              </w:rPr>
              <w:t xml:space="preserve">nu, yakınsak bir seri </w:t>
            </w:r>
            <w:r w:rsidRPr="00E00935">
              <w:rPr>
                <w:rFonts w:asciiTheme="minorBidi" w:hAnsiTheme="minorBidi" w:cstheme="minorBidi"/>
                <w:color w:val="000000" w:themeColor="text1"/>
              </w:rPr>
              <w:t>aracılığıyla ifade etmeyi başardı</w:t>
            </w:r>
            <w:r w:rsidR="00E33B39" w:rsidRPr="00E00935">
              <w:rPr>
                <w:rFonts w:asciiTheme="minorBidi" w:hAnsiTheme="minorBidi" w:cstheme="minorBidi"/>
                <w:color w:val="000000" w:themeColor="text1"/>
              </w:rPr>
              <w:t xml:space="preserve"> </w:t>
            </w:r>
            <w:r w:rsidRPr="00E00935">
              <w:rPr>
                <w:rFonts w:asciiTheme="minorBidi" w:hAnsiTheme="minorBidi" w:cstheme="minorBidi"/>
                <w:color w:val="000000" w:themeColor="text1"/>
              </w:rPr>
              <w:t xml:space="preserve">(Yakınsaklık bölgesi için </w:t>
            </w:r>
            <w:r w:rsidRPr="00E00935">
              <w:rPr>
                <w:rFonts w:asciiTheme="minorBidi" w:hAnsiTheme="minorBidi" w:cstheme="minorBidi"/>
                <w:b/>
                <w:color w:val="000000" w:themeColor="text1"/>
              </w:rPr>
              <w:t>İP ‘C’</w:t>
            </w:r>
            <w:r w:rsidRPr="00E00935">
              <w:rPr>
                <w:rFonts w:asciiTheme="minorBidi" w:hAnsiTheme="minorBidi" w:cstheme="minorBidi"/>
                <w:color w:val="000000" w:themeColor="text1"/>
              </w:rPr>
              <w:t>ye</w:t>
            </w:r>
            <w:r w:rsidRPr="00E00935">
              <w:rPr>
                <w:rFonts w:asciiTheme="minorBidi" w:hAnsiTheme="minorBidi" w:cstheme="minorBidi"/>
                <w:b/>
                <w:color w:val="000000" w:themeColor="text1"/>
              </w:rPr>
              <w:t xml:space="preserve"> </w:t>
            </w:r>
            <w:r w:rsidRPr="00E00935">
              <w:rPr>
                <w:rFonts w:asciiTheme="minorBidi" w:hAnsiTheme="minorBidi" w:cstheme="minorBidi"/>
                <w:color w:val="000000" w:themeColor="text1"/>
              </w:rPr>
              <w:t>bakınız). Bu sonuçlar, periyot integraleriyle ilgili homolojik ve kohomolojik yaklaşımların arasında bir bağ kurmaya yönelik ilk adımlar olarak kullanılabilir.</w:t>
            </w:r>
          </w:p>
          <w:p w:rsidR="00E92C62" w:rsidRPr="00E00935" w:rsidRDefault="00E92C62" w:rsidP="00E00935">
            <w:pPr>
              <w:spacing w:line="360" w:lineRule="auto"/>
              <w:jc w:val="left"/>
              <w:rPr>
                <w:rFonts w:asciiTheme="minorBidi" w:hAnsiTheme="minorBidi" w:cstheme="minorBidi"/>
                <w:b/>
                <w:bCs/>
              </w:rPr>
            </w:pPr>
          </w:p>
          <w:p w:rsidR="00827CA5" w:rsidRPr="00E00935" w:rsidRDefault="00827CA5" w:rsidP="00E00935">
            <w:pPr>
              <w:spacing w:line="360" w:lineRule="auto"/>
              <w:jc w:val="left"/>
              <w:rPr>
                <w:rFonts w:asciiTheme="minorBidi" w:hAnsiTheme="minorBidi" w:cstheme="minorBidi"/>
              </w:rPr>
            </w:pPr>
            <w:r w:rsidRPr="00E00935">
              <w:rPr>
                <w:rFonts w:asciiTheme="minorBidi" w:hAnsiTheme="minorBidi" w:cstheme="minorBidi"/>
                <w:b/>
                <w:bCs/>
              </w:rPr>
              <w:t>İP  ‘E</w:t>
            </w:r>
            <w:r w:rsidRPr="00E00935">
              <w:rPr>
                <w:rFonts w:asciiTheme="minorBidi" w:hAnsiTheme="minorBidi" w:cstheme="minorBidi"/>
              </w:rPr>
              <w:t xml:space="preserve">‘ ‘Monodromi grubunun aritmetikliği’ </w:t>
            </w:r>
            <w:r w:rsidR="00222A35" w:rsidRPr="00E00935">
              <w:rPr>
                <w:rFonts w:asciiTheme="minorBidi" w:hAnsiTheme="minorBidi" w:cstheme="minorBidi"/>
              </w:rPr>
              <w:t>konusunda aşağıdaki problemleri</w:t>
            </w:r>
            <w:r w:rsidRPr="00E00935">
              <w:rPr>
                <w:rFonts w:asciiTheme="minorBidi" w:hAnsiTheme="minorBidi" w:cstheme="minorBidi"/>
              </w:rPr>
              <w:t xml:space="preserve"> incelemelidir. </w:t>
            </w:r>
          </w:p>
          <w:p w:rsidR="00827CA5" w:rsidRPr="00E00935" w:rsidRDefault="00827CA5" w:rsidP="00E00935">
            <w:pPr>
              <w:pStyle w:val="Web"/>
              <w:spacing w:before="0" w:beforeAutospacing="0" w:after="0" w:afterAutospacing="0" w:line="360" w:lineRule="auto"/>
              <w:rPr>
                <w:rFonts w:asciiTheme="minorBidi" w:hAnsiTheme="minorBidi" w:cstheme="minorBidi"/>
                <w:sz w:val="22"/>
                <w:szCs w:val="22"/>
              </w:rPr>
            </w:pPr>
            <w:r w:rsidRPr="00E00935">
              <w:rPr>
                <w:rFonts w:asciiTheme="minorBidi" w:hAnsiTheme="minorBidi" w:cstheme="minorBidi"/>
                <w:sz w:val="22"/>
                <w:szCs w:val="22"/>
              </w:rPr>
              <w:t xml:space="preserve">S.Tanabé 2004, S.Tanabé-K.Ueda 2013 çalışmalarda Batyrev-Borisov yapısına göre izdüşümsel uzayda ayna emsali olan (ayrıca ağırlıklı izdüşümsel uzayda genel Calabi-Yau) afin torik tam kesişim varyetelerinin periyot integrallerinin </w:t>
            </w:r>
            <w:r w:rsidR="001C6CAB">
              <w:rPr>
                <w:rFonts w:asciiTheme="minorBidi" w:hAnsiTheme="minorBidi" w:cstheme="minorBidi"/>
                <w:sz w:val="22"/>
                <w:szCs w:val="22"/>
              </w:rPr>
              <w:t>bütünsel</w:t>
            </w:r>
            <w:r w:rsidRPr="00E00935">
              <w:rPr>
                <w:rFonts w:asciiTheme="minorBidi" w:hAnsiTheme="minorBidi" w:cstheme="minorBidi"/>
                <w:sz w:val="22"/>
                <w:szCs w:val="22"/>
              </w:rPr>
              <w:t xml:space="preserve"> monodromi grubunu somut olarak hesapladık. Aslında, bu monodromi gruplarının her biri simetrik v</w:t>
            </w:r>
            <w:r w:rsidR="003D28C6" w:rsidRPr="00E00935">
              <w:rPr>
                <w:rFonts w:asciiTheme="minorBidi" w:hAnsiTheme="minorBidi" w:cstheme="minorBidi"/>
                <w:sz w:val="22"/>
                <w:szCs w:val="22"/>
              </w:rPr>
              <w:t>eya antisimetrik kuadratik form</w:t>
            </w:r>
            <w:r w:rsidRPr="00E00935">
              <w:rPr>
                <w:rFonts w:asciiTheme="minorBidi" w:hAnsiTheme="minorBidi" w:cstheme="minorBidi"/>
                <w:sz w:val="22"/>
                <w:szCs w:val="22"/>
              </w:rPr>
              <w:t xml:space="preserve"> ile tanımlanan reel bir Lie grubundaki bir ayrık gruptur. İlginçtir ki; bu kuadratik form, k</w:t>
            </w:r>
            <w:r w:rsidR="003D28C6" w:rsidRPr="00E00935">
              <w:rPr>
                <w:rFonts w:asciiTheme="minorBidi" w:hAnsiTheme="minorBidi" w:cstheme="minorBidi"/>
                <w:sz w:val="22"/>
                <w:szCs w:val="22"/>
              </w:rPr>
              <w:t>arşılık gelen varyetenin yok ol</w:t>
            </w:r>
            <w:r w:rsidRPr="00E00935">
              <w:rPr>
                <w:rFonts w:asciiTheme="minorBidi" w:hAnsiTheme="minorBidi" w:cstheme="minorBidi"/>
                <w:sz w:val="22"/>
                <w:szCs w:val="22"/>
              </w:rPr>
              <w:t>a</w:t>
            </w:r>
            <w:r w:rsidR="003D28C6" w:rsidRPr="00E00935">
              <w:rPr>
                <w:rFonts w:asciiTheme="minorBidi" w:hAnsiTheme="minorBidi" w:cstheme="minorBidi"/>
                <w:sz w:val="22"/>
                <w:szCs w:val="22"/>
              </w:rPr>
              <w:t>n devir</w:t>
            </w:r>
            <w:r w:rsidRPr="00E00935">
              <w:rPr>
                <w:rFonts w:asciiTheme="minorBidi" w:hAnsiTheme="minorBidi" w:cstheme="minorBidi"/>
                <w:sz w:val="22"/>
                <w:szCs w:val="22"/>
              </w:rPr>
              <w:t>lerinin kesişim matrisi formuna denk gelir. Şimdi soru bu monodromi gruplarının aritmetik olup olmadığıdır. Yani Lie grubunun (Ayrı grup tanımına göre) tam sayı katsayılı kısmının bizim monodromi grubumu</w:t>
            </w:r>
            <w:r w:rsidR="003D28C6" w:rsidRPr="00E00935">
              <w:rPr>
                <w:rFonts w:asciiTheme="minorBidi" w:hAnsiTheme="minorBidi" w:cstheme="minorBidi"/>
                <w:sz w:val="22"/>
                <w:szCs w:val="22"/>
              </w:rPr>
              <w:t>zu bir sonlu indeksli alt grup o</w:t>
            </w:r>
            <w:r w:rsidRPr="00E00935">
              <w:rPr>
                <w:rFonts w:asciiTheme="minorBidi" w:hAnsiTheme="minorBidi" w:cstheme="minorBidi"/>
                <w:sz w:val="22"/>
                <w:szCs w:val="22"/>
              </w:rPr>
              <w:t xml:space="preserve">larak barındırıp barındırmadığıdır. Bu Delign-Mostow tarafından 1986'da daha yüksek genuslu cebirsel eğrinin periyot integraline denk gelen Lauricella hipergeometrik fonksionu için ortaya atılan soruya benzer bir sorudur. </w:t>
            </w:r>
          </w:p>
          <w:p w:rsidR="00827CA5" w:rsidRPr="00E00935" w:rsidRDefault="00827CA5" w:rsidP="00E00935">
            <w:pPr>
              <w:pStyle w:val="Web"/>
              <w:spacing w:before="0" w:beforeAutospacing="0" w:after="0" w:afterAutospacing="0" w:line="360" w:lineRule="auto"/>
              <w:rPr>
                <w:rFonts w:asciiTheme="minorBidi" w:hAnsiTheme="minorBidi" w:cstheme="minorBidi"/>
                <w:sz w:val="22"/>
                <w:szCs w:val="22"/>
              </w:rPr>
            </w:pPr>
          </w:p>
          <w:p w:rsidR="00827CA5" w:rsidRPr="00E00935" w:rsidRDefault="00827CA5" w:rsidP="00E00935">
            <w:pPr>
              <w:pStyle w:val="Web"/>
              <w:spacing w:before="0" w:beforeAutospacing="0" w:after="0" w:afterAutospacing="0" w:line="360" w:lineRule="auto"/>
              <w:rPr>
                <w:rFonts w:asciiTheme="minorBidi" w:hAnsiTheme="minorBidi" w:cstheme="minorBidi"/>
                <w:sz w:val="22"/>
                <w:szCs w:val="22"/>
              </w:rPr>
            </w:pPr>
            <w:r w:rsidRPr="00E00935">
              <w:rPr>
                <w:rFonts w:asciiTheme="minorBidi" w:hAnsiTheme="minorBidi" w:cstheme="minorBidi"/>
                <w:sz w:val="22"/>
                <w:szCs w:val="22"/>
              </w:rPr>
              <w:t>Bizim hipergeometrik grubumuz tek değişkendeki Pochhammer hipergeometrik fonksi</w:t>
            </w:r>
            <w:r w:rsidR="00222A35" w:rsidRPr="00E00935">
              <w:rPr>
                <w:rFonts w:asciiTheme="minorBidi" w:hAnsiTheme="minorBidi" w:cstheme="minorBidi"/>
                <w:sz w:val="22"/>
                <w:szCs w:val="22"/>
              </w:rPr>
              <w:t>y</w:t>
            </w:r>
            <w:r w:rsidRPr="00E00935">
              <w:rPr>
                <w:rFonts w:asciiTheme="minorBidi" w:hAnsiTheme="minorBidi" w:cstheme="minorBidi"/>
                <w:sz w:val="22"/>
                <w:szCs w:val="22"/>
              </w:rPr>
              <w:t xml:space="preserve">onu (veya daha genelde birkaç değişkendeki GKZ hipergeometrik fonksiyon) için tanımlanmıştır ama bu HGF etrafındaki kombinatorik Lauricella HGF'den çok daha karmaşık olabilir. Dolayısıyla, monodromi grubunun Lie grubuna ve ayrık altgrubuna nasıl gömülü olduğunu çözmek Deligne-Mostow tarafından ortaya atılan durumdan çok daha zor olabilir. Bu, hem cebirsel geometride hem de ayrık gruplar teorisinde zorlu bir problem olabilir. </w:t>
            </w:r>
          </w:p>
          <w:p w:rsidR="00827CA5" w:rsidRPr="00E00935" w:rsidRDefault="00827CA5" w:rsidP="00E00935">
            <w:pPr>
              <w:pStyle w:val="Web"/>
              <w:spacing w:before="0" w:beforeAutospacing="0" w:after="0" w:afterAutospacing="0" w:line="360" w:lineRule="auto"/>
              <w:rPr>
                <w:rFonts w:asciiTheme="minorBidi" w:hAnsiTheme="minorBidi" w:cstheme="minorBidi"/>
                <w:sz w:val="22"/>
                <w:szCs w:val="22"/>
              </w:rPr>
            </w:pPr>
          </w:p>
          <w:p w:rsidR="00827CA5" w:rsidRPr="00E00935" w:rsidRDefault="00827CA5" w:rsidP="00E00935">
            <w:pPr>
              <w:pStyle w:val="Web"/>
              <w:spacing w:before="0" w:beforeAutospacing="0" w:after="0" w:afterAutospacing="0" w:line="360" w:lineRule="auto"/>
              <w:rPr>
                <w:rFonts w:asciiTheme="minorBidi" w:hAnsiTheme="minorBidi" w:cstheme="minorBidi"/>
                <w:sz w:val="22"/>
                <w:szCs w:val="22"/>
              </w:rPr>
            </w:pPr>
            <w:r w:rsidRPr="00E00935">
              <w:rPr>
                <w:rFonts w:asciiTheme="minorBidi" w:hAnsiTheme="minorBidi" w:cstheme="minorBidi"/>
                <w:sz w:val="22"/>
                <w:szCs w:val="22"/>
              </w:rPr>
              <w:t>Güncel bir sonuç olan Ch.Brav-H.Thomas</w:t>
            </w:r>
            <w:r w:rsidR="007C7855" w:rsidRPr="00E00935">
              <w:rPr>
                <w:rFonts w:asciiTheme="minorBidi" w:hAnsiTheme="minorBidi" w:cstheme="minorBidi"/>
                <w:sz w:val="22"/>
                <w:szCs w:val="22"/>
              </w:rPr>
              <w:t>, Thin monodromy in Sp(4), Compositio Math. 150, No.3,</w:t>
            </w:r>
            <w:r w:rsidRPr="00E00935">
              <w:rPr>
                <w:rFonts w:asciiTheme="minorBidi" w:hAnsiTheme="minorBidi" w:cstheme="minorBidi"/>
                <w:sz w:val="22"/>
                <w:szCs w:val="22"/>
              </w:rPr>
              <w:t xml:space="preserve"> 2014 makalenin, GL(4;Z)'in aritmetik olmayan, Sp(4;Z)'de reel mertebesi 2 olan birkaç indirgenemez monodromi altgrubunun varlığını, bu ayrık grupların Sp(4;R)'de Zariski yoğun olmalarına rağmen </w:t>
            </w:r>
            <w:r w:rsidR="007C7855" w:rsidRPr="00E00935">
              <w:rPr>
                <w:rFonts w:asciiTheme="minorBidi" w:hAnsiTheme="minorBidi" w:cstheme="minorBidi"/>
                <w:sz w:val="22"/>
                <w:szCs w:val="22"/>
              </w:rPr>
              <w:t xml:space="preserve">(S.Tanabé 2004 makalede elde edilen sonuçla beraber) </w:t>
            </w:r>
            <w:r w:rsidRPr="00E00935">
              <w:rPr>
                <w:rFonts w:asciiTheme="minorBidi" w:hAnsiTheme="minorBidi" w:cstheme="minorBidi"/>
                <w:sz w:val="22"/>
                <w:szCs w:val="22"/>
              </w:rPr>
              <w:t xml:space="preserve">teyit etmesi önemlidir: modern literatürde bu tarz aritmetik olmayan gruplar ince monodromi grupları </w:t>
            </w:r>
            <w:r w:rsidR="007C7855" w:rsidRPr="00E00935">
              <w:rPr>
                <w:rFonts w:asciiTheme="minorBidi" w:hAnsiTheme="minorBidi" w:cstheme="minorBidi"/>
                <w:sz w:val="22"/>
                <w:szCs w:val="22"/>
              </w:rPr>
              <w:t xml:space="preserve">(thin monodromy group) </w:t>
            </w:r>
            <w:r w:rsidRPr="00E00935">
              <w:rPr>
                <w:rFonts w:asciiTheme="minorBidi" w:hAnsiTheme="minorBidi" w:cstheme="minorBidi"/>
                <w:sz w:val="22"/>
                <w:szCs w:val="22"/>
              </w:rPr>
              <w:t xml:space="preserve">olarak adlandırılırlar ve uzmanlarca çok fazla ilgi çekici olmaktadırlar. Ayrıca, S.Tanabé-K.Ueda 2013 da elde edilenlerin arasında ince monodromi gruplarının tüm sınıfını bulmamız da muhtemeldir. </w:t>
            </w:r>
          </w:p>
          <w:p w:rsidR="00827CA5" w:rsidRPr="00E00935" w:rsidRDefault="00827CA5" w:rsidP="00E00935">
            <w:pPr>
              <w:pStyle w:val="Web"/>
              <w:spacing w:before="0" w:beforeAutospacing="0" w:after="0" w:afterAutospacing="0" w:line="360" w:lineRule="auto"/>
              <w:rPr>
                <w:rFonts w:asciiTheme="minorBidi" w:hAnsiTheme="minorBidi" w:cstheme="minorBidi"/>
                <w:sz w:val="22"/>
                <w:szCs w:val="22"/>
              </w:rPr>
            </w:pPr>
          </w:p>
          <w:p w:rsidR="00827CA5" w:rsidRPr="00E00935" w:rsidRDefault="007C7855" w:rsidP="00E00935">
            <w:pPr>
              <w:pStyle w:val="Web"/>
              <w:spacing w:before="0" w:beforeAutospacing="0" w:after="0" w:afterAutospacing="0" w:line="360" w:lineRule="auto"/>
              <w:rPr>
                <w:rFonts w:asciiTheme="minorBidi" w:hAnsiTheme="minorBidi" w:cstheme="minorBidi"/>
                <w:sz w:val="22"/>
                <w:szCs w:val="22"/>
              </w:rPr>
            </w:pPr>
            <w:r w:rsidRPr="00E00935">
              <w:rPr>
                <w:rFonts w:asciiTheme="minorBidi" w:hAnsiTheme="minorBidi" w:cstheme="minorBidi"/>
                <w:sz w:val="22"/>
                <w:szCs w:val="22"/>
              </w:rPr>
              <w:t>Örneğin, S.Tanabé 2004 makaledeki</w:t>
            </w:r>
            <w:r w:rsidR="00827CA5" w:rsidRPr="00E00935">
              <w:rPr>
                <w:rFonts w:asciiTheme="minorBidi" w:hAnsiTheme="minorBidi" w:cstheme="minorBidi"/>
                <w:sz w:val="22"/>
                <w:szCs w:val="22"/>
              </w:rPr>
              <w:t xml:space="preserve"> duruma uyarlanmış soruyu formüle edebiliriz. Bu durumda monodromi grubu karakteristik polinomları aşağıdaki gibi verilen iki adet n- mertebeli matrisler tarafından üretilmişt</w:t>
            </w:r>
            <w:r w:rsidR="003D28C6" w:rsidRPr="00E00935">
              <w:rPr>
                <w:rFonts w:asciiTheme="minorBidi" w:hAnsiTheme="minorBidi" w:cstheme="minorBidi"/>
                <w:sz w:val="22"/>
                <w:szCs w:val="22"/>
              </w:rPr>
              <w:t>ir</w:t>
            </w:r>
            <w:r w:rsidR="00827CA5" w:rsidRPr="00E00935">
              <w:rPr>
                <w:rFonts w:asciiTheme="minorBidi" w:hAnsiTheme="minorBidi" w:cstheme="minorBidi"/>
                <w:sz w:val="22"/>
                <w:szCs w:val="22"/>
              </w:rPr>
              <w:t>:</w:t>
            </w:r>
          </w:p>
          <w:p w:rsidR="00827CA5" w:rsidRPr="00E00935" w:rsidRDefault="00827CA5" w:rsidP="00E00935">
            <w:pPr>
              <w:pStyle w:val="Web"/>
              <w:spacing w:before="0" w:beforeAutospacing="0" w:after="0" w:afterAutospacing="0" w:line="360" w:lineRule="auto"/>
              <w:rPr>
                <w:rFonts w:asciiTheme="minorBidi" w:hAnsiTheme="minorBidi" w:cstheme="minorBidi"/>
                <w:sz w:val="22"/>
                <w:szCs w:val="22"/>
              </w:rPr>
            </w:pPr>
          </w:p>
          <w:p w:rsidR="00827CA5" w:rsidRPr="00E00935" w:rsidRDefault="007C7855" w:rsidP="00E00935">
            <w:pPr>
              <w:pStyle w:val="Web"/>
              <w:spacing w:before="0" w:beforeAutospacing="0" w:after="0" w:afterAutospacing="0" w:line="360" w:lineRule="auto"/>
              <w:rPr>
                <w:rFonts w:asciiTheme="minorBidi" w:hAnsiTheme="minorBidi" w:cstheme="minorBidi"/>
                <w:sz w:val="22"/>
                <w:szCs w:val="22"/>
              </w:rPr>
            </w:pPr>
            <w:r w:rsidRPr="00E00935">
              <w:rPr>
                <w:rFonts w:asciiTheme="minorBidi" w:hAnsiTheme="minorBidi" w:cstheme="minorBidi"/>
                <w:sz w:val="22"/>
                <w:szCs w:val="22"/>
              </w:rPr>
              <w:t xml:space="preserve">n = 4 durumunda </w:t>
            </w:r>
            <w:r w:rsidR="005867DC" w:rsidRPr="00E00935">
              <w:rPr>
                <w:rFonts w:asciiTheme="minorBidi" w:hAnsiTheme="minorBidi" w:cstheme="minorBidi"/>
                <w:sz w:val="22"/>
                <w:szCs w:val="22"/>
              </w:rPr>
              <w:t>Ch.</w:t>
            </w:r>
            <w:r w:rsidRPr="00E00935">
              <w:rPr>
                <w:rFonts w:asciiTheme="minorBidi" w:hAnsiTheme="minorBidi" w:cstheme="minorBidi"/>
                <w:sz w:val="22"/>
                <w:szCs w:val="22"/>
              </w:rPr>
              <w:t>Brav-H.Thomas 2014</w:t>
            </w:r>
            <w:r w:rsidR="00827CA5" w:rsidRPr="00E00935">
              <w:rPr>
                <w:rFonts w:asciiTheme="minorBidi" w:hAnsiTheme="minorBidi" w:cstheme="minorBidi"/>
                <w:sz w:val="22"/>
                <w:szCs w:val="22"/>
              </w:rPr>
              <w:t xml:space="preserve"> </w:t>
            </w:r>
            <w:r w:rsidR="005867DC" w:rsidRPr="00E00935">
              <w:rPr>
                <w:rFonts w:asciiTheme="minorBidi" w:hAnsiTheme="minorBidi" w:cstheme="minorBidi"/>
                <w:sz w:val="22"/>
                <w:szCs w:val="22"/>
              </w:rPr>
              <w:t xml:space="preserve">çalışma </w:t>
            </w:r>
            <w:r w:rsidR="00827CA5" w:rsidRPr="00E00935">
              <w:rPr>
                <w:rFonts w:asciiTheme="minorBidi" w:hAnsiTheme="minorBidi" w:cstheme="minorBidi"/>
                <w:sz w:val="22"/>
                <w:szCs w:val="22"/>
              </w:rPr>
              <w:t xml:space="preserve">bu grubun Z*Z/5Z ile </w:t>
            </w:r>
            <w:r w:rsidR="005D06A8">
              <w:rPr>
                <w:rFonts w:asciiTheme="minorBidi" w:hAnsiTheme="minorBidi" w:cstheme="minorBidi"/>
                <w:sz w:val="22"/>
                <w:szCs w:val="22"/>
              </w:rPr>
              <w:t>eşyapılı</w:t>
            </w:r>
            <w:r w:rsidR="00827CA5" w:rsidRPr="00E00935">
              <w:rPr>
                <w:rFonts w:asciiTheme="minorBidi" w:hAnsiTheme="minorBidi" w:cstheme="minorBidi"/>
                <w:sz w:val="22"/>
                <w:szCs w:val="22"/>
              </w:rPr>
              <w:t xml:space="preserve"> olduğunu ortaya koyar ve n = 3 durumunda, Z/2Z*Z/4Z (grup bir yansıma içermektedir) ile </w:t>
            </w:r>
            <w:r w:rsidR="005D06A8">
              <w:rPr>
                <w:rFonts w:asciiTheme="minorBidi" w:hAnsiTheme="minorBidi" w:cstheme="minorBidi"/>
                <w:sz w:val="22"/>
                <w:szCs w:val="22"/>
              </w:rPr>
              <w:t>eşyapılı</w:t>
            </w:r>
            <w:r w:rsidR="00827CA5" w:rsidRPr="00E00935">
              <w:rPr>
                <w:rFonts w:asciiTheme="minorBidi" w:hAnsiTheme="minorBidi" w:cstheme="minorBidi"/>
                <w:sz w:val="22"/>
                <w:szCs w:val="22"/>
              </w:rPr>
              <w:t xml:space="preserve"> </w:t>
            </w:r>
            <w:r w:rsidR="005D06A8">
              <w:rPr>
                <w:rFonts w:asciiTheme="minorBidi" w:hAnsiTheme="minorBidi" w:cstheme="minorBidi"/>
                <w:sz w:val="22"/>
                <w:szCs w:val="22"/>
              </w:rPr>
              <w:t>olduğu</w:t>
            </w:r>
            <w:r w:rsidR="00827CA5" w:rsidRPr="00E00935">
              <w:rPr>
                <w:rFonts w:asciiTheme="minorBidi" w:hAnsiTheme="minorBidi" w:cstheme="minorBidi"/>
                <w:sz w:val="22"/>
                <w:szCs w:val="22"/>
              </w:rPr>
              <w:t xml:space="preserve"> bilinmektedir. Dolayısıyla aşağıdaki soruyu ortaya atmak doğaldır; </w:t>
            </w:r>
          </w:p>
          <w:p w:rsidR="00827CA5" w:rsidRPr="00E00935" w:rsidRDefault="00827CA5" w:rsidP="00E00935">
            <w:pPr>
              <w:pStyle w:val="Web"/>
              <w:spacing w:before="0" w:beforeAutospacing="0" w:after="0" w:afterAutospacing="0" w:line="360" w:lineRule="auto"/>
              <w:rPr>
                <w:rFonts w:asciiTheme="minorBidi" w:hAnsiTheme="minorBidi" w:cstheme="minorBidi"/>
                <w:sz w:val="22"/>
                <w:szCs w:val="22"/>
              </w:rPr>
            </w:pPr>
            <w:r w:rsidRPr="00E00935">
              <w:rPr>
                <w:rFonts w:asciiTheme="minorBidi" w:hAnsiTheme="minorBidi" w:cstheme="minorBidi"/>
                <w:b/>
                <w:sz w:val="22"/>
                <w:szCs w:val="22"/>
              </w:rPr>
              <w:t>Soru:</w:t>
            </w:r>
            <w:r w:rsidRPr="00E00935">
              <w:rPr>
                <w:rFonts w:asciiTheme="minorBidi" w:hAnsiTheme="minorBidi" w:cstheme="minorBidi"/>
                <w:sz w:val="22"/>
                <w:szCs w:val="22"/>
              </w:rPr>
              <w:t xml:space="preserve"> Monodromi grubunun n çift ise Z* Z/(n+1)Z ; n tek ise; Z/2Z*Z/(n+1)Z ile izomorf olduğu doğru mudur? Bir başka deyişle, n: çift i</w:t>
            </w:r>
            <w:r w:rsidR="007C7855" w:rsidRPr="00E00935">
              <w:rPr>
                <w:rFonts w:asciiTheme="minorBidi" w:hAnsiTheme="minorBidi" w:cstheme="minorBidi"/>
                <w:sz w:val="22"/>
                <w:szCs w:val="22"/>
              </w:rPr>
              <w:t>se monodromi grubu D =diskriminant mahalleri için onun tümleyeni temel grubu</w:t>
            </w:r>
            <w:r w:rsidR="005867DC" w:rsidRPr="00E00935">
              <w:rPr>
                <w:rFonts w:asciiTheme="minorBidi" w:hAnsiTheme="minorBidi" w:cstheme="minorBidi"/>
                <w:sz w:val="22"/>
                <w:szCs w:val="22"/>
              </w:rPr>
              <w:t>na</w:t>
            </w:r>
            <w:r w:rsidRPr="00E00935">
              <w:rPr>
                <w:rFonts w:asciiTheme="minorBidi" w:hAnsiTheme="minorBidi" w:cstheme="minorBidi"/>
                <w:sz w:val="22"/>
                <w:szCs w:val="22"/>
              </w:rPr>
              <w:t xml:space="preserve"> (n=4 durumu için 5.dereceden denkleme tekabül ed</w:t>
            </w:r>
            <w:r w:rsidR="005867DC" w:rsidRPr="00E00935">
              <w:rPr>
                <w:rFonts w:asciiTheme="minorBidi" w:hAnsiTheme="minorBidi" w:cstheme="minorBidi"/>
                <w:sz w:val="22"/>
                <w:szCs w:val="22"/>
              </w:rPr>
              <w:t xml:space="preserve">ecek) </w:t>
            </w:r>
            <w:r w:rsidR="005D06A8">
              <w:rPr>
                <w:rFonts w:asciiTheme="minorBidi" w:hAnsiTheme="minorBidi" w:cstheme="minorBidi"/>
                <w:sz w:val="22"/>
                <w:szCs w:val="22"/>
              </w:rPr>
              <w:t xml:space="preserve">eşyapılı </w:t>
            </w:r>
            <w:r w:rsidRPr="00E00935">
              <w:rPr>
                <w:rFonts w:asciiTheme="minorBidi" w:hAnsiTheme="minorBidi" w:cstheme="minorBidi"/>
                <w:sz w:val="22"/>
                <w:szCs w:val="22"/>
              </w:rPr>
              <w:t xml:space="preserve"> bir temsil verir mi?</w:t>
            </w:r>
            <w:r w:rsidR="00E92C62" w:rsidRPr="00E00935">
              <w:rPr>
                <w:rFonts w:asciiTheme="minorBidi" w:hAnsiTheme="minorBidi" w:cstheme="minorBidi"/>
                <w:sz w:val="22"/>
                <w:szCs w:val="22"/>
              </w:rPr>
              <w:t xml:space="preserve"> </w:t>
            </w:r>
            <w:r w:rsidR="005867DC" w:rsidRPr="00E00935">
              <w:rPr>
                <w:rFonts w:asciiTheme="minorBidi" w:hAnsiTheme="minorBidi" w:cstheme="minorBidi"/>
                <w:sz w:val="22"/>
                <w:szCs w:val="22"/>
              </w:rPr>
              <w:t>Ch.Brav-H.Thomas 2014 çalışma</w:t>
            </w:r>
            <w:r w:rsidR="005D06A8">
              <w:rPr>
                <w:rFonts w:asciiTheme="minorBidi" w:hAnsiTheme="minorBidi" w:cstheme="minorBidi"/>
                <w:sz w:val="22"/>
                <w:szCs w:val="22"/>
              </w:rPr>
              <w:t>sın</w:t>
            </w:r>
            <w:r w:rsidR="005867DC" w:rsidRPr="00E00935">
              <w:rPr>
                <w:rFonts w:asciiTheme="minorBidi" w:hAnsiTheme="minorBidi" w:cstheme="minorBidi"/>
                <w:sz w:val="22"/>
                <w:szCs w:val="22"/>
              </w:rPr>
              <w:t>da</w:t>
            </w:r>
            <w:r w:rsidR="003D28C6" w:rsidRPr="00E00935">
              <w:rPr>
                <w:rFonts w:asciiTheme="minorBidi" w:hAnsiTheme="minorBidi" w:cstheme="minorBidi"/>
                <w:sz w:val="22"/>
                <w:szCs w:val="22"/>
              </w:rPr>
              <w:t xml:space="preserve"> "ping pong lemma</w:t>
            </w:r>
            <w:r w:rsidRPr="00E00935">
              <w:rPr>
                <w:rFonts w:asciiTheme="minorBidi" w:hAnsiTheme="minorBidi" w:cstheme="minorBidi"/>
                <w:sz w:val="22"/>
                <w:szCs w:val="22"/>
              </w:rPr>
              <w:t>" monodromi grubunu Z*Z/5Z serbest çarpımı olarak betimlemede önemli bir rol oynamak</w:t>
            </w:r>
            <w:r w:rsidR="00197CEF" w:rsidRPr="00E00935">
              <w:rPr>
                <w:rFonts w:asciiTheme="minorBidi" w:hAnsiTheme="minorBidi" w:cstheme="minorBidi"/>
                <w:sz w:val="22"/>
                <w:szCs w:val="22"/>
              </w:rPr>
              <w:t xml:space="preserve">tadır. Bizim durumumuzda bu lemma </w:t>
            </w:r>
            <w:r w:rsidRPr="00E00935">
              <w:rPr>
                <w:rFonts w:asciiTheme="minorBidi" w:hAnsiTheme="minorBidi" w:cstheme="minorBidi"/>
                <w:sz w:val="22"/>
                <w:szCs w:val="22"/>
              </w:rPr>
              <w:t xml:space="preserve">aynı zamanda kullanışlı da olabilecektir. </w:t>
            </w:r>
          </w:p>
          <w:p w:rsidR="00C36E87" w:rsidRPr="00E00935" w:rsidRDefault="00C36E87" w:rsidP="00E00935">
            <w:pPr>
              <w:suppressAutoHyphens w:val="0"/>
              <w:overflowPunct/>
              <w:autoSpaceDE/>
              <w:autoSpaceDN/>
              <w:adjustRightInd/>
              <w:spacing w:line="360" w:lineRule="auto"/>
              <w:jc w:val="left"/>
              <w:textAlignment w:val="auto"/>
              <w:rPr>
                <w:rFonts w:asciiTheme="minorBidi" w:eastAsia="Times New Roman" w:hAnsiTheme="minorBidi" w:cstheme="minorBidi"/>
                <w:lang w:eastAsia="en-US"/>
              </w:rPr>
            </w:pPr>
          </w:p>
          <w:p w:rsidR="00C36E87" w:rsidRPr="00E00935" w:rsidRDefault="00C36E87" w:rsidP="00E00935">
            <w:pPr>
              <w:suppressAutoHyphens w:val="0"/>
              <w:overflowPunct/>
              <w:autoSpaceDE/>
              <w:autoSpaceDN/>
              <w:adjustRightInd/>
              <w:spacing w:line="360" w:lineRule="auto"/>
              <w:jc w:val="left"/>
              <w:textAlignment w:val="auto"/>
              <w:rPr>
                <w:rFonts w:asciiTheme="minorBidi" w:eastAsia="Times New Roman" w:hAnsiTheme="minorBidi" w:cstheme="minorBidi"/>
                <w:lang w:eastAsia="en-US"/>
              </w:rPr>
            </w:pPr>
            <w:r w:rsidRPr="00E00935">
              <w:rPr>
                <w:rFonts w:asciiTheme="minorBidi" w:eastAsia="Times New Roman" w:hAnsiTheme="minorBidi" w:cstheme="minorBidi"/>
                <w:lang w:eastAsia="en-US"/>
              </w:rPr>
              <w:t xml:space="preserve">Mutlu Koçar yüksek lisans tezinde belirli bir sınıf cebirsel fonksiyonların Mellin-Barnes integral temsilini elde etti ve bu cebirsel fonksiyonların sağladığı hipergeometrik tip denklemi buldu. Bu Mellin-Barnes integral temsillerinden fayadalanarak bu cebirsel fonksiyonların </w:t>
            </w:r>
            <w:r w:rsidR="001C6CAB">
              <w:rPr>
                <w:rFonts w:asciiTheme="minorBidi" w:eastAsia="Times New Roman" w:hAnsiTheme="minorBidi" w:cstheme="minorBidi"/>
                <w:lang w:eastAsia="en-US"/>
              </w:rPr>
              <w:t>bütünsel</w:t>
            </w:r>
            <w:r w:rsidRPr="00E00935">
              <w:rPr>
                <w:rFonts w:asciiTheme="minorBidi" w:eastAsia="Times New Roman" w:hAnsiTheme="minorBidi" w:cstheme="minorBidi"/>
                <w:lang w:eastAsia="en-US"/>
              </w:rPr>
              <w:t xml:space="preserve"> analitik uzanımlarını çalışmak mümkün olacaktır.</w:t>
            </w:r>
          </w:p>
          <w:p w:rsidR="00C36E87" w:rsidRDefault="00C36E87" w:rsidP="00E00935">
            <w:pPr>
              <w:suppressAutoHyphens w:val="0"/>
              <w:overflowPunct/>
              <w:autoSpaceDE/>
              <w:autoSpaceDN/>
              <w:adjustRightInd/>
              <w:spacing w:line="360" w:lineRule="auto"/>
              <w:jc w:val="left"/>
              <w:textAlignment w:val="auto"/>
              <w:rPr>
                <w:rFonts w:asciiTheme="minorBidi" w:eastAsia="Times New Roman" w:hAnsiTheme="minorBidi" w:cstheme="minorBidi"/>
                <w:lang w:eastAsia="en-US"/>
              </w:rPr>
            </w:pPr>
            <w:r w:rsidRPr="00E00935">
              <w:rPr>
                <w:rFonts w:asciiTheme="minorBidi" w:eastAsia="Times New Roman" w:hAnsiTheme="minorBidi" w:cstheme="minorBidi"/>
                <w:lang w:eastAsia="en-US"/>
              </w:rPr>
              <w:t>Muhtemel tekniklerden bir tanessi İP 'D'de geliştirilen “Mellin-Barnes contour throw”'dur. Özellikle bu cebirsel fonksiyonların diskriminantal tekil noktalar etrafında döndüklerinde monodromi davranışlarını elde etmek arzulanmaktadır. Bu tür bir tasvir bize cebirsel fonksiyonların monodromisinin örgü grubu temsilini verir</w:t>
            </w:r>
            <w:r w:rsidR="005D06A8">
              <w:rPr>
                <w:rFonts w:asciiTheme="minorBidi" w:eastAsia="Times New Roman" w:hAnsiTheme="minorBidi" w:cstheme="minorBidi"/>
                <w:lang w:eastAsia="en-US"/>
              </w:rPr>
              <w:t>,</w:t>
            </w:r>
            <w:r w:rsidRPr="00E00935">
              <w:rPr>
                <w:rFonts w:asciiTheme="minorBidi" w:eastAsia="Times New Roman" w:hAnsiTheme="minorBidi" w:cstheme="minorBidi"/>
                <w:lang w:eastAsia="en-US"/>
              </w:rPr>
              <w:t xml:space="preserve"> ki temelde bu grup Galois grubundan çok daha zengindir.</w:t>
            </w:r>
          </w:p>
          <w:p w:rsidR="00E00935" w:rsidRDefault="00E00935" w:rsidP="00E00935">
            <w:pPr>
              <w:suppressAutoHyphens w:val="0"/>
              <w:overflowPunct/>
              <w:autoSpaceDE/>
              <w:autoSpaceDN/>
              <w:adjustRightInd/>
              <w:spacing w:line="360" w:lineRule="auto"/>
              <w:jc w:val="left"/>
              <w:textAlignment w:val="auto"/>
              <w:rPr>
                <w:rFonts w:asciiTheme="minorBidi" w:eastAsia="Times New Roman" w:hAnsiTheme="minorBidi" w:cstheme="minorBidi"/>
                <w:lang w:eastAsia="en-US"/>
              </w:rPr>
            </w:pPr>
          </w:p>
          <w:p w:rsidR="005D06A8" w:rsidRDefault="005D06A8" w:rsidP="00E00935">
            <w:pPr>
              <w:suppressAutoHyphens w:val="0"/>
              <w:overflowPunct/>
              <w:autoSpaceDE/>
              <w:autoSpaceDN/>
              <w:adjustRightInd/>
              <w:spacing w:line="360" w:lineRule="auto"/>
              <w:jc w:val="left"/>
              <w:textAlignment w:val="auto"/>
              <w:rPr>
                <w:rFonts w:asciiTheme="minorBidi" w:eastAsia="Times New Roman" w:hAnsiTheme="minorBidi" w:cstheme="minorBidi"/>
                <w:lang w:eastAsia="en-US"/>
              </w:rPr>
            </w:pPr>
          </w:p>
          <w:p w:rsidR="005D06A8" w:rsidRDefault="005D06A8" w:rsidP="00E00935">
            <w:pPr>
              <w:suppressAutoHyphens w:val="0"/>
              <w:overflowPunct/>
              <w:autoSpaceDE/>
              <w:autoSpaceDN/>
              <w:adjustRightInd/>
              <w:spacing w:line="360" w:lineRule="auto"/>
              <w:jc w:val="left"/>
              <w:textAlignment w:val="auto"/>
              <w:rPr>
                <w:rFonts w:asciiTheme="minorBidi" w:eastAsia="Times New Roman" w:hAnsiTheme="minorBidi" w:cstheme="minorBidi"/>
                <w:lang w:eastAsia="en-US"/>
              </w:rPr>
            </w:pPr>
          </w:p>
          <w:p w:rsidR="005D06A8" w:rsidRDefault="005D06A8" w:rsidP="00E00935">
            <w:pPr>
              <w:suppressAutoHyphens w:val="0"/>
              <w:overflowPunct/>
              <w:autoSpaceDE/>
              <w:autoSpaceDN/>
              <w:adjustRightInd/>
              <w:spacing w:line="360" w:lineRule="auto"/>
              <w:jc w:val="left"/>
              <w:textAlignment w:val="auto"/>
              <w:rPr>
                <w:rFonts w:asciiTheme="minorBidi" w:eastAsia="Times New Roman" w:hAnsiTheme="minorBidi" w:cstheme="minorBidi"/>
                <w:lang w:eastAsia="en-US"/>
              </w:rPr>
            </w:pPr>
          </w:p>
          <w:p w:rsidR="005D06A8" w:rsidRDefault="005D06A8" w:rsidP="00E00935">
            <w:pPr>
              <w:suppressAutoHyphens w:val="0"/>
              <w:overflowPunct/>
              <w:autoSpaceDE/>
              <w:autoSpaceDN/>
              <w:adjustRightInd/>
              <w:spacing w:line="360" w:lineRule="auto"/>
              <w:jc w:val="left"/>
              <w:textAlignment w:val="auto"/>
              <w:rPr>
                <w:rFonts w:asciiTheme="minorBidi" w:eastAsia="Times New Roman" w:hAnsiTheme="minorBidi" w:cstheme="minorBidi"/>
                <w:lang w:eastAsia="en-US"/>
              </w:rPr>
            </w:pPr>
          </w:p>
          <w:p w:rsidR="005D06A8" w:rsidRDefault="005D06A8" w:rsidP="00E00935">
            <w:pPr>
              <w:suppressAutoHyphens w:val="0"/>
              <w:overflowPunct/>
              <w:autoSpaceDE/>
              <w:autoSpaceDN/>
              <w:adjustRightInd/>
              <w:spacing w:line="360" w:lineRule="auto"/>
              <w:jc w:val="left"/>
              <w:textAlignment w:val="auto"/>
              <w:rPr>
                <w:rFonts w:asciiTheme="minorBidi" w:eastAsia="Times New Roman" w:hAnsiTheme="minorBidi" w:cstheme="minorBidi"/>
                <w:lang w:eastAsia="en-US"/>
              </w:rPr>
            </w:pPr>
          </w:p>
          <w:p w:rsidR="006421D9" w:rsidRPr="00E00935" w:rsidRDefault="006421D9" w:rsidP="00E00935">
            <w:pPr>
              <w:spacing w:line="360" w:lineRule="auto"/>
              <w:jc w:val="left"/>
              <w:rPr>
                <w:rFonts w:asciiTheme="minorBidi" w:hAnsiTheme="minorBidi" w:cstheme="minorBidi"/>
                <w:b/>
                <w:bCs/>
              </w:rPr>
            </w:pPr>
          </w:p>
          <w:p w:rsidR="009A3474" w:rsidRPr="00C96C70" w:rsidRDefault="000D08E5" w:rsidP="00E00935">
            <w:pPr>
              <w:spacing w:line="360" w:lineRule="auto"/>
              <w:jc w:val="left"/>
            </w:pPr>
            <w:r w:rsidRPr="00C96C70">
              <w:rPr>
                <w:b/>
                <w:bCs/>
              </w:rPr>
              <w:t>İP  ‘F</w:t>
            </w:r>
            <w:r w:rsidRPr="00C96C70">
              <w:t xml:space="preserve">‘ Geçen yıl </w:t>
            </w:r>
            <w:r w:rsidR="00625163" w:rsidRPr="00C96C70">
              <w:t xml:space="preserve">A. Gündüz ile </w:t>
            </w:r>
            <w:r w:rsidR="0013611E" w:rsidRPr="00C96C70">
              <w:t>hazırla</w:t>
            </w:r>
            <w:r w:rsidRPr="00C96C70">
              <w:t>dığı</w:t>
            </w:r>
            <w:r w:rsidR="004A5958" w:rsidRPr="00C96C70">
              <w:t>mız</w:t>
            </w:r>
            <w:r w:rsidRPr="00C96C70">
              <w:t xml:space="preserve"> ‘On an effective method to construct curves approaching to the asymptotic critical value set of a polynomial map’</w:t>
            </w:r>
            <w:r w:rsidR="004A5958" w:rsidRPr="00C96C70">
              <w:t xml:space="preserve">  </w:t>
            </w:r>
            <w:proofErr w:type="gramStart"/>
            <w:r w:rsidR="004A5958" w:rsidRPr="00C96C70">
              <w:t>makalesini  hakem</w:t>
            </w:r>
            <w:proofErr w:type="gramEnd"/>
            <w:r w:rsidR="004A5958" w:rsidRPr="00C96C70">
              <w:t xml:space="preserve"> değerlendirme</w:t>
            </w:r>
            <w:r w:rsidR="00B22007" w:rsidRPr="00C96C70">
              <w:t>si</w:t>
            </w:r>
            <w:r w:rsidR="004A5958" w:rsidRPr="00C96C70">
              <w:t xml:space="preserve"> haline </w:t>
            </w:r>
            <w:r w:rsidRPr="00C96C70">
              <w:t xml:space="preserve">getireceğiz. </w:t>
            </w:r>
            <w:r w:rsidR="00625163" w:rsidRPr="00C96C70">
              <w:t>T. A</w:t>
            </w:r>
            <w:r w:rsidR="004A5958" w:rsidRPr="00C96C70">
              <w:t>kyar torik geometri veya genel olarak</w:t>
            </w:r>
            <w:r w:rsidR="00625163" w:rsidRPr="00C96C70">
              <w:t xml:space="preserve"> cebirsel geo</w:t>
            </w:r>
            <w:r w:rsidR="004A5958" w:rsidRPr="00C96C70">
              <w:t>metri ile alakalı bir problem</w:t>
            </w:r>
            <w:r w:rsidR="00625163" w:rsidRPr="00C96C70">
              <w:t xml:space="preserve"> seçip</w:t>
            </w:r>
            <w:r w:rsidR="005867DC" w:rsidRPr="00C96C70">
              <w:t xml:space="preserve"> (reel cebirsel geometri, ka</w:t>
            </w:r>
            <w:r w:rsidR="005A5413">
              <w:t>fes =lattice ile ilgili problem</w:t>
            </w:r>
            <w:r w:rsidR="005867DC" w:rsidRPr="00C96C70">
              <w:t>)</w:t>
            </w:r>
            <w:r w:rsidR="005A5413">
              <w:t xml:space="preserve"> onun üzerinde araştırma yapmaya</w:t>
            </w:r>
            <w:r w:rsidR="008165DE">
              <w:t xml:space="preserve"> başlayabilir</w:t>
            </w:r>
            <w:r w:rsidR="00625163" w:rsidRPr="00C96C70">
              <w:t>.</w:t>
            </w:r>
          </w:p>
          <w:p w:rsidR="009A3474" w:rsidRPr="007E4ABB" w:rsidRDefault="009A3474" w:rsidP="00456F4F">
            <w:pPr>
              <w:jc w:val="left"/>
              <w:rPr>
                <w:sz w:val="20"/>
                <w:szCs w:val="20"/>
              </w:rPr>
            </w:pPr>
          </w:p>
        </w:tc>
      </w:tr>
      <w:tr w:rsidR="008C5971" w:rsidRPr="007E4ABB" w:rsidTr="009F6FBB">
        <w:tc>
          <w:tcPr>
            <w:tcW w:w="9212" w:type="dxa"/>
          </w:tcPr>
          <w:p w:rsidR="00E00935" w:rsidRPr="00E00935" w:rsidRDefault="009A3474" w:rsidP="00E00935">
            <w:pPr>
              <w:pStyle w:val="ae"/>
              <w:numPr>
                <w:ilvl w:val="0"/>
                <w:numId w:val="3"/>
              </w:numPr>
              <w:rPr>
                <w:b/>
                <w:sz w:val="20"/>
                <w:szCs w:val="20"/>
                <w:lang w:val="tr-TR"/>
              </w:rPr>
            </w:pPr>
            <w:bookmarkStart w:id="0" w:name="_GoBack"/>
            <w:bookmarkEnd w:id="0"/>
            <w:r w:rsidRPr="00E00935">
              <w:rPr>
                <w:b/>
                <w:sz w:val="20"/>
                <w:szCs w:val="20"/>
                <w:lang w:val="tr-TR"/>
              </w:rPr>
              <w:t xml:space="preserve">Destekleyen </w:t>
            </w:r>
            <w:r w:rsidR="003568B6" w:rsidRPr="00E00935">
              <w:rPr>
                <w:b/>
                <w:sz w:val="20"/>
                <w:szCs w:val="20"/>
                <w:lang w:val="tr-TR"/>
              </w:rPr>
              <w:t>Diğer Kuruluşlarla İlgili Sorunlar Varsa Ayrıntıları ve Çözüm Önerileri</w:t>
            </w:r>
          </w:p>
          <w:p w:rsidR="009A3474" w:rsidRPr="007E4ABB" w:rsidRDefault="009A3474" w:rsidP="004B47D9">
            <w:pPr>
              <w:rPr>
                <w:sz w:val="20"/>
                <w:szCs w:val="20"/>
              </w:rPr>
            </w:pPr>
          </w:p>
        </w:tc>
      </w:tr>
      <w:tr w:rsidR="0062489B" w:rsidRPr="007E4ABB" w:rsidTr="009F6FBB">
        <w:tblPrEx>
          <w:tblBorders>
            <w:top w:val="single" w:sz="4" w:space="0" w:color="auto"/>
            <w:left w:val="single" w:sz="4" w:space="0" w:color="auto"/>
            <w:bottom w:val="single" w:sz="4" w:space="0" w:color="auto"/>
            <w:right w:val="single" w:sz="4" w:space="0" w:color="auto"/>
          </w:tblBorders>
        </w:tblPrEx>
        <w:tc>
          <w:tcPr>
            <w:tcW w:w="9212" w:type="dxa"/>
          </w:tcPr>
          <w:p w:rsidR="0062489B" w:rsidRPr="007E4ABB" w:rsidRDefault="0062489B" w:rsidP="00456F4F">
            <w:pPr>
              <w:ind w:right="612"/>
              <w:rPr>
                <w:sz w:val="20"/>
                <w:szCs w:val="20"/>
              </w:rPr>
            </w:pPr>
            <w:r w:rsidRPr="007E4ABB">
              <w:rPr>
                <w:b/>
                <w:sz w:val="20"/>
                <w:szCs w:val="20"/>
              </w:rPr>
              <w:t>6.</w:t>
            </w:r>
            <w:r w:rsidRPr="007E4ABB">
              <w:rPr>
                <w:sz w:val="20"/>
                <w:szCs w:val="20"/>
              </w:rPr>
              <w:t xml:space="preserve"> </w:t>
            </w:r>
            <w:r w:rsidRPr="007E4ABB">
              <w:rPr>
                <w:b/>
                <w:sz w:val="20"/>
                <w:szCs w:val="20"/>
              </w:rPr>
              <w:t xml:space="preserve">Dönem </w:t>
            </w:r>
            <w:r w:rsidR="003568B6" w:rsidRPr="007E4ABB">
              <w:rPr>
                <w:b/>
                <w:sz w:val="20"/>
                <w:szCs w:val="20"/>
              </w:rPr>
              <w:t xml:space="preserve">İçinde </w:t>
            </w:r>
            <w:r w:rsidR="00211A00" w:rsidRPr="007E4ABB">
              <w:rPr>
                <w:b/>
                <w:sz w:val="20"/>
                <w:szCs w:val="20"/>
              </w:rPr>
              <w:t xml:space="preserve">Proje Kapsamında </w:t>
            </w:r>
            <w:r w:rsidR="00F74301" w:rsidRPr="007E4ABB">
              <w:rPr>
                <w:b/>
                <w:sz w:val="20"/>
                <w:szCs w:val="20"/>
              </w:rPr>
              <w:t>Yapılan</w:t>
            </w:r>
            <w:r w:rsidR="00FF439F" w:rsidRPr="007E4ABB">
              <w:rPr>
                <w:b/>
                <w:sz w:val="20"/>
                <w:szCs w:val="20"/>
              </w:rPr>
              <w:t xml:space="preserve"> veya hazırlanan</w:t>
            </w:r>
            <w:r w:rsidR="00F74301" w:rsidRPr="007E4ABB">
              <w:rPr>
                <w:b/>
                <w:sz w:val="20"/>
                <w:szCs w:val="20"/>
              </w:rPr>
              <w:t xml:space="preserve"> Yayımlar</w:t>
            </w:r>
            <w:r w:rsidR="003568B6" w:rsidRPr="007E4ABB">
              <w:rPr>
                <w:b/>
                <w:sz w:val="20"/>
                <w:szCs w:val="20"/>
              </w:rPr>
              <w:t xml:space="preserve"> ve Toplantılarda Sunulan Bildiriler</w:t>
            </w:r>
          </w:p>
          <w:p w:rsidR="0062489B" w:rsidRPr="007E4ABB" w:rsidRDefault="0062489B" w:rsidP="0062489B">
            <w:pPr>
              <w:rPr>
                <w:sz w:val="20"/>
                <w:szCs w:val="20"/>
              </w:rPr>
            </w:pPr>
          </w:p>
          <w:tbl>
            <w:tblPr>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5"/>
              <w:gridCol w:w="1206"/>
              <w:gridCol w:w="1712"/>
              <w:gridCol w:w="2242"/>
              <w:gridCol w:w="1260"/>
              <w:gridCol w:w="2160"/>
            </w:tblGrid>
            <w:tr w:rsidR="009F6FBB" w:rsidRPr="007E4ABB" w:rsidTr="002316A9">
              <w:tc>
                <w:tcPr>
                  <w:tcW w:w="595" w:type="dxa"/>
                </w:tcPr>
                <w:p w:rsidR="00FF439F" w:rsidRPr="007E4ABB" w:rsidRDefault="00FF439F" w:rsidP="0062489B">
                  <w:pPr>
                    <w:rPr>
                      <w:b/>
                      <w:sz w:val="20"/>
                      <w:szCs w:val="20"/>
                    </w:rPr>
                  </w:pPr>
                  <w:r w:rsidRPr="007E4ABB">
                    <w:rPr>
                      <w:b/>
                      <w:sz w:val="20"/>
                      <w:szCs w:val="20"/>
                    </w:rPr>
                    <w:t>Sıra</w:t>
                  </w:r>
                </w:p>
              </w:tc>
              <w:tc>
                <w:tcPr>
                  <w:tcW w:w="1206" w:type="dxa"/>
                </w:tcPr>
                <w:p w:rsidR="00FF439F" w:rsidRPr="007E4ABB" w:rsidRDefault="00FF439F" w:rsidP="0062489B">
                  <w:pPr>
                    <w:rPr>
                      <w:b/>
                      <w:sz w:val="20"/>
                      <w:szCs w:val="20"/>
                    </w:rPr>
                  </w:pPr>
                  <w:r w:rsidRPr="007E4ABB">
                    <w:rPr>
                      <w:b/>
                      <w:sz w:val="20"/>
                      <w:szCs w:val="20"/>
                    </w:rPr>
                    <w:t>Çıktı türü</w:t>
                  </w:r>
                </w:p>
              </w:tc>
              <w:tc>
                <w:tcPr>
                  <w:tcW w:w="1712" w:type="dxa"/>
                </w:tcPr>
                <w:p w:rsidR="00FF439F" w:rsidRPr="007E4ABB" w:rsidRDefault="00FF439F" w:rsidP="0062489B">
                  <w:pPr>
                    <w:rPr>
                      <w:b/>
                      <w:sz w:val="20"/>
                      <w:szCs w:val="20"/>
                    </w:rPr>
                  </w:pPr>
                  <w:r w:rsidRPr="007E4ABB">
                    <w:rPr>
                      <w:b/>
                      <w:sz w:val="20"/>
                      <w:szCs w:val="20"/>
                    </w:rPr>
                    <w:t>Yazarlar</w:t>
                  </w:r>
                </w:p>
              </w:tc>
              <w:tc>
                <w:tcPr>
                  <w:tcW w:w="2242" w:type="dxa"/>
                </w:tcPr>
                <w:p w:rsidR="00FF439F" w:rsidRPr="007E4ABB" w:rsidRDefault="00FF439F" w:rsidP="0062489B">
                  <w:pPr>
                    <w:rPr>
                      <w:b/>
                      <w:sz w:val="20"/>
                      <w:szCs w:val="20"/>
                    </w:rPr>
                  </w:pPr>
                  <w:r w:rsidRPr="007E4ABB">
                    <w:rPr>
                      <w:b/>
                      <w:sz w:val="20"/>
                      <w:szCs w:val="20"/>
                    </w:rPr>
                    <w:t>Başlık</w:t>
                  </w:r>
                </w:p>
              </w:tc>
              <w:tc>
                <w:tcPr>
                  <w:tcW w:w="1260" w:type="dxa"/>
                </w:tcPr>
                <w:p w:rsidR="00FF439F" w:rsidRPr="007E4ABB" w:rsidRDefault="00FF439F" w:rsidP="0062489B">
                  <w:pPr>
                    <w:rPr>
                      <w:b/>
                      <w:sz w:val="20"/>
                      <w:szCs w:val="20"/>
                    </w:rPr>
                  </w:pPr>
                  <w:r w:rsidRPr="007E4ABB">
                    <w:rPr>
                      <w:b/>
                      <w:sz w:val="20"/>
                      <w:szCs w:val="20"/>
                    </w:rPr>
                    <w:t>Yayın yeri</w:t>
                  </w:r>
                </w:p>
              </w:tc>
              <w:tc>
                <w:tcPr>
                  <w:tcW w:w="2160" w:type="dxa"/>
                </w:tcPr>
                <w:p w:rsidR="00FF439F" w:rsidRPr="007E4ABB" w:rsidRDefault="00FF439F" w:rsidP="0062489B">
                  <w:pPr>
                    <w:rPr>
                      <w:b/>
                      <w:sz w:val="20"/>
                      <w:szCs w:val="20"/>
                    </w:rPr>
                  </w:pPr>
                  <w:r w:rsidRPr="007E4ABB">
                    <w:rPr>
                      <w:b/>
                      <w:sz w:val="20"/>
                      <w:szCs w:val="20"/>
                    </w:rPr>
                    <w:t>Durumu*</w:t>
                  </w:r>
                </w:p>
              </w:tc>
            </w:tr>
            <w:tr w:rsidR="009F6FBB" w:rsidRPr="007E4ABB" w:rsidTr="002316A9">
              <w:trPr>
                <w:trHeight w:val="1538"/>
              </w:trPr>
              <w:tc>
                <w:tcPr>
                  <w:tcW w:w="595" w:type="dxa"/>
                </w:tcPr>
                <w:p w:rsidR="00FF439F" w:rsidRPr="007E4ABB" w:rsidRDefault="00FF439F" w:rsidP="0062489B">
                  <w:pPr>
                    <w:rPr>
                      <w:b/>
                      <w:sz w:val="20"/>
                      <w:szCs w:val="20"/>
                    </w:rPr>
                  </w:pPr>
                  <w:r w:rsidRPr="007E4ABB">
                    <w:rPr>
                      <w:b/>
                      <w:sz w:val="20"/>
                      <w:szCs w:val="20"/>
                    </w:rPr>
                    <w:t>1</w:t>
                  </w:r>
                </w:p>
              </w:tc>
              <w:tc>
                <w:tcPr>
                  <w:tcW w:w="1206" w:type="dxa"/>
                </w:tcPr>
                <w:p w:rsidR="00FF439F" w:rsidRPr="007E4ABB" w:rsidRDefault="00050DDB" w:rsidP="0062489B">
                  <w:pPr>
                    <w:rPr>
                      <w:b/>
                      <w:sz w:val="20"/>
                      <w:szCs w:val="20"/>
                    </w:rPr>
                  </w:pPr>
                  <w:r w:rsidRPr="007E4ABB">
                    <w:rPr>
                      <w:b/>
                      <w:sz w:val="20"/>
                      <w:szCs w:val="20"/>
                    </w:rPr>
                    <w:t>Makale</w:t>
                  </w:r>
                </w:p>
              </w:tc>
              <w:tc>
                <w:tcPr>
                  <w:tcW w:w="1712" w:type="dxa"/>
                </w:tcPr>
                <w:p w:rsidR="00050DDB" w:rsidRPr="007E4ABB" w:rsidRDefault="00EA7F33" w:rsidP="00EA7F33">
                  <w:pPr>
                    <w:rPr>
                      <w:rFonts w:ascii="Comic Sans MS" w:hAnsi="Comic Sans MS"/>
                      <w:b/>
                      <w:sz w:val="20"/>
                      <w:szCs w:val="20"/>
                    </w:rPr>
                  </w:pPr>
                  <w:r w:rsidRPr="007E4ABB">
                    <w:rPr>
                      <w:b/>
                      <w:sz w:val="20"/>
                      <w:szCs w:val="20"/>
                    </w:rPr>
                    <w:t>Susumu</w:t>
                  </w:r>
                  <w:r w:rsidR="00050DDB" w:rsidRPr="007E4ABB">
                    <w:rPr>
                      <w:b/>
                      <w:sz w:val="20"/>
                      <w:szCs w:val="20"/>
                    </w:rPr>
                    <w:t>Tanabé</w:t>
                  </w:r>
                </w:p>
                <w:p w:rsidR="00FF439F" w:rsidRPr="007E4ABB" w:rsidRDefault="00FF439F" w:rsidP="0062489B">
                  <w:pPr>
                    <w:rPr>
                      <w:b/>
                      <w:sz w:val="20"/>
                      <w:szCs w:val="20"/>
                    </w:rPr>
                  </w:pPr>
                </w:p>
              </w:tc>
              <w:tc>
                <w:tcPr>
                  <w:tcW w:w="2242" w:type="dxa"/>
                </w:tcPr>
                <w:p w:rsidR="00FF439F" w:rsidRPr="007E4ABB" w:rsidRDefault="005867DC" w:rsidP="005867DC">
                  <w:pPr>
                    <w:pStyle w:val="Web"/>
                    <w:spacing w:before="0" w:beforeAutospacing="0" w:after="0" w:afterAutospacing="0"/>
                    <w:jc w:val="both"/>
                    <w:rPr>
                      <w:b/>
                      <w:sz w:val="20"/>
                      <w:szCs w:val="20"/>
                    </w:rPr>
                  </w:pPr>
                  <w:r>
                    <w:t>Period integrals associated to an affine Delsarte type hypersurface</w:t>
                  </w:r>
                </w:p>
              </w:tc>
              <w:tc>
                <w:tcPr>
                  <w:tcW w:w="1260" w:type="dxa"/>
                </w:tcPr>
                <w:p w:rsidR="00FF439F" w:rsidRPr="005867DC" w:rsidRDefault="005867DC" w:rsidP="005867DC">
                  <w:pPr>
                    <w:pStyle w:val="Web"/>
                    <w:spacing w:before="0" w:beforeAutospacing="0" w:after="0" w:afterAutospacing="0"/>
                    <w:rPr>
                      <w:bCs/>
                      <w:sz w:val="20"/>
                      <w:szCs w:val="20"/>
                    </w:rPr>
                  </w:pPr>
                  <w:r>
                    <w:rPr>
                      <w:bCs/>
                      <w:sz w:val="20"/>
                      <w:szCs w:val="20"/>
                    </w:rPr>
                    <w:t>Moscow Mathematical Journal</w:t>
                  </w:r>
                </w:p>
              </w:tc>
              <w:tc>
                <w:tcPr>
                  <w:tcW w:w="2160" w:type="dxa"/>
                </w:tcPr>
                <w:p w:rsidR="00FF439F" w:rsidRPr="007E4ABB" w:rsidRDefault="005867DC" w:rsidP="005867DC">
                  <w:pPr>
                    <w:rPr>
                      <w:b/>
                      <w:sz w:val="20"/>
                      <w:szCs w:val="20"/>
                    </w:rPr>
                  </w:pPr>
                  <w:r w:rsidRPr="00843551">
                    <w:rPr>
                      <w:b/>
                      <w:sz w:val="20"/>
                      <w:szCs w:val="20"/>
                    </w:rPr>
                    <w:t>Hakem değerlendirmesind</w:t>
                  </w:r>
                  <w:r>
                    <w:rPr>
                      <w:b/>
                      <w:sz w:val="20"/>
                      <w:szCs w:val="20"/>
                    </w:rPr>
                    <w:t>e</w:t>
                  </w:r>
                </w:p>
              </w:tc>
            </w:tr>
            <w:tr w:rsidR="009F6FBB" w:rsidRPr="007E4ABB" w:rsidTr="002316A9">
              <w:tc>
                <w:tcPr>
                  <w:tcW w:w="595" w:type="dxa"/>
                </w:tcPr>
                <w:p w:rsidR="00843551" w:rsidRPr="007E4ABB" w:rsidRDefault="00F12A8C" w:rsidP="0062489B">
                  <w:pPr>
                    <w:rPr>
                      <w:b/>
                      <w:sz w:val="20"/>
                      <w:szCs w:val="20"/>
                    </w:rPr>
                  </w:pPr>
                  <w:r>
                    <w:rPr>
                      <w:b/>
                      <w:sz w:val="20"/>
                      <w:szCs w:val="20"/>
                    </w:rPr>
                    <w:t>2</w:t>
                  </w:r>
                </w:p>
              </w:tc>
              <w:tc>
                <w:tcPr>
                  <w:tcW w:w="1206" w:type="dxa"/>
                </w:tcPr>
                <w:p w:rsidR="00843551" w:rsidRPr="007E4ABB" w:rsidRDefault="00843551" w:rsidP="0062489B">
                  <w:pPr>
                    <w:rPr>
                      <w:b/>
                      <w:sz w:val="20"/>
                      <w:szCs w:val="20"/>
                    </w:rPr>
                  </w:pPr>
                  <w:r>
                    <w:rPr>
                      <w:b/>
                      <w:sz w:val="20"/>
                      <w:szCs w:val="20"/>
                    </w:rPr>
                    <w:t>Makale</w:t>
                  </w:r>
                </w:p>
              </w:tc>
              <w:tc>
                <w:tcPr>
                  <w:tcW w:w="1712" w:type="dxa"/>
                </w:tcPr>
                <w:p w:rsidR="00843551" w:rsidRPr="007E4ABB" w:rsidRDefault="00843551" w:rsidP="0062489B">
                  <w:r>
                    <w:t>Oğuzhan Kaya</w:t>
                  </w:r>
                </w:p>
              </w:tc>
              <w:tc>
                <w:tcPr>
                  <w:tcW w:w="2242" w:type="dxa"/>
                </w:tcPr>
                <w:p w:rsidR="00843551" w:rsidRPr="007E4ABB" w:rsidRDefault="00843551" w:rsidP="0062489B">
                  <w:r>
                    <w:rPr>
                      <w:color w:val="212121"/>
                      <w:sz w:val="23"/>
                      <w:szCs w:val="23"/>
                      <w:shd w:val="clear" w:color="auto" w:fill="FFFFFF"/>
                    </w:rPr>
                    <w:t>Non-unitarity of the BKS transformation for symmetric spaces</w:t>
                  </w:r>
                </w:p>
              </w:tc>
              <w:tc>
                <w:tcPr>
                  <w:tcW w:w="1260" w:type="dxa"/>
                </w:tcPr>
                <w:p w:rsidR="00843551" w:rsidRPr="007E4ABB" w:rsidRDefault="00843551" w:rsidP="00625163">
                  <w:r>
                    <w:rPr>
                      <w:color w:val="212121"/>
                      <w:sz w:val="23"/>
                      <w:szCs w:val="23"/>
                      <w:shd w:val="clear" w:color="auto" w:fill="FFFFFF"/>
                    </w:rPr>
                    <w:t>Journal of Geometry and Physics</w:t>
                  </w:r>
                </w:p>
              </w:tc>
              <w:tc>
                <w:tcPr>
                  <w:tcW w:w="2160" w:type="dxa"/>
                </w:tcPr>
                <w:p w:rsidR="00843551" w:rsidRPr="00843551" w:rsidRDefault="00843551" w:rsidP="0062489B">
                  <w:pPr>
                    <w:rPr>
                      <w:b/>
                      <w:sz w:val="20"/>
                      <w:szCs w:val="20"/>
                    </w:rPr>
                  </w:pPr>
                  <w:r w:rsidRPr="00843551">
                    <w:rPr>
                      <w:b/>
                      <w:sz w:val="20"/>
                      <w:szCs w:val="20"/>
                    </w:rPr>
                    <w:t>Hakem değerlendirmesinde</w:t>
                  </w:r>
                </w:p>
              </w:tc>
            </w:tr>
            <w:tr w:rsidR="002316A9" w:rsidRPr="007E4ABB" w:rsidTr="002316A9">
              <w:tc>
                <w:tcPr>
                  <w:tcW w:w="595" w:type="dxa"/>
                </w:tcPr>
                <w:p w:rsidR="002316A9" w:rsidRDefault="002316A9" w:rsidP="0062489B">
                  <w:pPr>
                    <w:rPr>
                      <w:b/>
                      <w:sz w:val="20"/>
                      <w:szCs w:val="20"/>
                    </w:rPr>
                  </w:pPr>
                  <w:r>
                    <w:rPr>
                      <w:b/>
                      <w:sz w:val="20"/>
                      <w:szCs w:val="20"/>
                    </w:rPr>
                    <w:t xml:space="preserve">3 </w:t>
                  </w:r>
                </w:p>
              </w:tc>
              <w:tc>
                <w:tcPr>
                  <w:tcW w:w="1206" w:type="dxa"/>
                </w:tcPr>
                <w:p w:rsidR="002316A9" w:rsidRDefault="002316A9" w:rsidP="0062489B">
                  <w:pPr>
                    <w:rPr>
                      <w:b/>
                      <w:sz w:val="20"/>
                      <w:szCs w:val="20"/>
                    </w:rPr>
                  </w:pPr>
                  <w:r>
                    <w:rPr>
                      <w:b/>
                      <w:sz w:val="20"/>
                      <w:szCs w:val="20"/>
                    </w:rPr>
                    <w:t>Makale</w:t>
                  </w:r>
                </w:p>
              </w:tc>
              <w:tc>
                <w:tcPr>
                  <w:tcW w:w="1712" w:type="dxa"/>
                </w:tcPr>
                <w:p w:rsidR="002316A9" w:rsidRDefault="002316A9" w:rsidP="0062489B">
                  <w:r>
                    <w:t>Can Ozan Oğuz,</w:t>
                  </w:r>
                </w:p>
                <w:p w:rsidR="002316A9" w:rsidRDefault="002316A9" w:rsidP="0062489B">
                  <w:r>
                    <w:rPr>
                      <w:rFonts w:ascii="Segoe UI" w:hAnsi="Segoe UI" w:cs="Segoe UI"/>
                      <w:color w:val="212121"/>
                      <w:sz w:val="23"/>
                      <w:szCs w:val="23"/>
                      <w:shd w:val="clear" w:color="auto" w:fill="FFFFFF"/>
                    </w:rPr>
                    <w:t>Henry Kvinge,  Mike Reeks</w:t>
                  </w:r>
                </w:p>
              </w:tc>
              <w:tc>
                <w:tcPr>
                  <w:tcW w:w="2242" w:type="dxa"/>
                </w:tcPr>
                <w:p w:rsidR="002316A9" w:rsidRPr="002316A9" w:rsidRDefault="002316A9" w:rsidP="0062489B">
                  <w:pPr>
                    <w:rPr>
                      <w:rFonts w:asciiTheme="minorBidi" w:hAnsiTheme="minorBidi" w:cstheme="minorBidi"/>
                      <w:color w:val="212121"/>
                      <w:shd w:val="clear" w:color="auto" w:fill="FFFFFF"/>
                    </w:rPr>
                  </w:pPr>
                  <w:r>
                    <w:rPr>
                      <w:rFonts w:ascii="Segoe UI" w:hAnsi="Segoe UI" w:cs="Segoe UI"/>
                      <w:color w:val="212121"/>
                      <w:sz w:val="23"/>
                      <w:szCs w:val="23"/>
                      <w:shd w:val="clear" w:color="auto" w:fill="FFFFFF"/>
                    </w:rPr>
                    <w:t> </w:t>
                  </w:r>
                  <w:r>
                    <w:rPr>
                      <w:rFonts w:asciiTheme="minorBidi" w:hAnsiTheme="minorBidi" w:cstheme="minorBidi"/>
                      <w:color w:val="212121"/>
                      <w:shd w:val="clear" w:color="auto" w:fill="FFFFFF"/>
                    </w:rPr>
                    <w:t xml:space="preserve">The center of the twisted Heisenberg category, factorial P-Schur </w:t>
                  </w:r>
                  <w:r w:rsidRPr="002316A9">
                    <w:rPr>
                      <w:rFonts w:asciiTheme="minorBidi" w:hAnsiTheme="minorBidi" w:cstheme="minorBidi"/>
                      <w:color w:val="212121"/>
                      <w:shd w:val="clear" w:color="auto" w:fill="FFFFFF"/>
                    </w:rPr>
                    <w:t>functions, and transition functions on the Schur graph </w:t>
                  </w:r>
                </w:p>
              </w:tc>
              <w:tc>
                <w:tcPr>
                  <w:tcW w:w="1260" w:type="dxa"/>
                </w:tcPr>
                <w:p w:rsidR="002316A9" w:rsidRDefault="002316A9" w:rsidP="00625163">
                  <w:pPr>
                    <w:rPr>
                      <w:color w:val="212121"/>
                      <w:sz w:val="23"/>
                      <w:szCs w:val="23"/>
                      <w:shd w:val="clear" w:color="auto" w:fill="FFFFFF"/>
                    </w:rPr>
                  </w:pPr>
                  <w:r>
                    <w:rPr>
                      <w:rFonts w:ascii="Segoe UI" w:hAnsi="Segoe UI" w:cs="Segoe UI"/>
                      <w:color w:val="212121"/>
                      <w:sz w:val="23"/>
                      <w:szCs w:val="23"/>
                      <w:shd w:val="clear" w:color="auto" w:fill="FFFFFF"/>
                    </w:rPr>
                    <w:t>Journal of Algebraic combinatorics</w:t>
                  </w:r>
                </w:p>
              </w:tc>
              <w:tc>
                <w:tcPr>
                  <w:tcW w:w="2160" w:type="dxa"/>
                </w:tcPr>
                <w:p w:rsidR="002316A9" w:rsidRPr="000D017D" w:rsidRDefault="007B611C" w:rsidP="0062489B">
                  <w:pPr>
                    <w:rPr>
                      <w:b/>
                      <w:sz w:val="20"/>
                      <w:szCs w:val="20"/>
                    </w:rPr>
                  </w:pPr>
                  <w:r>
                    <w:rPr>
                      <w:b/>
                      <w:sz w:val="20"/>
                      <w:szCs w:val="20"/>
                    </w:rPr>
                    <w:t>Yayınlanmaya</w:t>
                  </w:r>
                  <w:r w:rsidR="002316A9">
                    <w:rPr>
                      <w:b/>
                      <w:sz w:val="20"/>
                      <w:szCs w:val="20"/>
                    </w:rPr>
                    <w:t xml:space="preserve"> kabul edildi</w:t>
                  </w:r>
                </w:p>
              </w:tc>
            </w:tr>
          </w:tbl>
          <w:p w:rsidR="0062489B" w:rsidRPr="007E4ABB" w:rsidRDefault="0062489B" w:rsidP="0062489B">
            <w:pPr>
              <w:rPr>
                <w:sz w:val="20"/>
                <w:szCs w:val="20"/>
              </w:rPr>
            </w:pPr>
          </w:p>
          <w:p w:rsidR="0062489B" w:rsidRPr="007E4ABB" w:rsidRDefault="0062489B" w:rsidP="0062489B">
            <w:pPr>
              <w:rPr>
                <w:sz w:val="20"/>
                <w:szCs w:val="20"/>
              </w:rPr>
            </w:pPr>
          </w:p>
          <w:p w:rsidR="0062489B" w:rsidRPr="007E4ABB" w:rsidRDefault="00FF439F" w:rsidP="00FF439F">
            <w:pPr>
              <w:rPr>
                <w:sz w:val="20"/>
                <w:szCs w:val="20"/>
              </w:rPr>
            </w:pPr>
            <w:r w:rsidRPr="007E4ABB">
              <w:rPr>
                <w:sz w:val="20"/>
                <w:szCs w:val="20"/>
              </w:rPr>
              <w:t xml:space="preserve">* Hakem değerlendirmesinde, Yayınlanmaya kabul edildi, Yayınlandı </w:t>
            </w:r>
          </w:p>
          <w:p w:rsidR="0062489B" w:rsidRPr="007E4ABB" w:rsidRDefault="0062489B" w:rsidP="0062489B">
            <w:pPr>
              <w:rPr>
                <w:sz w:val="20"/>
                <w:szCs w:val="20"/>
              </w:rPr>
            </w:pPr>
          </w:p>
          <w:p w:rsidR="0062489B" w:rsidRPr="007E4ABB" w:rsidRDefault="0062489B" w:rsidP="0062489B">
            <w:pPr>
              <w:rPr>
                <w:sz w:val="20"/>
                <w:szCs w:val="20"/>
              </w:rPr>
            </w:pPr>
          </w:p>
        </w:tc>
      </w:tr>
      <w:tr w:rsidR="00843551" w:rsidRPr="007E4ABB" w:rsidTr="009F6FBB">
        <w:tblPrEx>
          <w:tblBorders>
            <w:top w:val="single" w:sz="4" w:space="0" w:color="auto"/>
            <w:left w:val="single" w:sz="4" w:space="0" w:color="auto"/>
            <w:bottom w:val="single" w:sz="4" w:space="0" w:color="auto"/>
            <w:right w:val="single" w:sz="4" w:space="0" w:color="auto"/>
          </w:tblBorders>
        </w:tblPrEx>
        <w:trPr>
          <w:trHeight w:val="70"/>
        </w:trPr>
        <w:tc>
          <w:tcPr>
            <w:tcW w:w="9212" w:type="dxa"/>
          </w:tcPr>
          <w:p w:rsidR="00843551" w:rsidRPr="007E4ABB" w:rsidRDefault="00843551" w:rsidP="00456F4F">
            <w:pPr>
              <w:ind w:right="612"/>
              <w:rPr>
                <w:b/>
                <w:sz w:val="20"/>
                <w:szCs w:val="20"/>
              </w:rPr>
            </w:pPr>
          </w:p>
        </w:tc>
      </w:tr>
    </w:tbl>
    <w:p w:rsidR="004B47D9" w:rsidRPr="00A259DC" w:rsidRDefault="004B47D9" w:rsidP="004B47D9">
      <w:pPr>
        <w:rPr>
          <w:rFonts w:ascii="Comic Sans MS" w:hAnsi="Comic Sans MS"/>
          <w:sz w:val="24"/>
          <w:szCs w:val="24"/>
        </w:rPr>
      </w:pPr>
    </w:p>
    <w:p w:rsidR="004B47D9" w:rsidRPr="00CF695B" w:rsidRDefault="004B47D9" w:rsidP="0013722B">
      <w:pPr>
        <w:rPr>
          <w:sz w:val="20"/>
          <w:szCs w:val="20"/>
        </w:rPr>
      </w:pPr>
    </w:p>
    <w:sectPr w:rsidR="004B47D9" w:rsidRPr="00CF695B" w:rsidSect="00002908">
      <w:headerReference w:type="default" r:id="rId11"/>
      <w:footerReference w:type="default" r:id="rId12"/>
      <w:pgSz w:w="11906" w:h="16838"/>
      <w:pgMar w:top="720" w:right="1417" w:bottom="540" w:left="1417" w:header="426" w:footer="23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3A25" w:rsidRDefault="002D3A25">
      <w:r>
        <w:separator/>
      </w:r>
    </w:p>
  </w:endnote>
  <w:endnote w:type="continuationSeparator" w:id="0">
    <w:p w:rsidR="002D3A25" w:rsidRDefault="002D3A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143" w:rsidRDefault="00BC5143" w:rsidP="002C7915">
    <w:pPr>
      <w:pStyle w:val="a4"/>
    </w:pPr>
    <w:r>
      <w:rPr>
        <w:sz w:val="16"/>
        <w:szCs w:val="16"/>
      </w:rPr>
      <w:t>AP-GR-02</w:t>
    </w:r>
    <w:r w:rsidRPr="001D4558">
      <w:rPr>
        <w:sz w:val="16"/>
        <w:szCs w:val="16"/>
      </w:rPr>
      <w:t xml:space="preserve"> Güncelleme Tarihi </w:t>
    </w:r>
    <w:r>
      <w:rPr>
        <w:sz w:val="16"/>
        <w:szCs w:val="16"/>
      </w:rPr>
      <w:t>08/08</w:t>
    </w:r>
    <w:r w:rsidRPr="001D4558">
      <w:rPr>
        <w:sz w:val="16"/>
        <w:szCs w:val="16"/>
      </w:rPr>
      <w:t>/20</w:t>
    </w:r>
    <w:r>
      <w:rPr>
        <w:sz w:val="16"/>
        <w:szCs w:val="16"/>
      </w:rPr>
      <w:t>15</w:t>
    </w:r>
  </w:p>
  <w:p w:rsidR="00BC5143" w:rsidRDefault="00BC514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3A25" w:rsidRDefault="002D3A25">
      <w:r>
        <w:separator/>
      </w:r>
    </w:p>
  </w:footnote>
  <w:footnote w:type="continuationSeparator" w:id="0">
    <w:p w:rsidR="002D3A25" w:rsidRDefault="002D3A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143" w:rsidRPr="00301050" w:rsidRDefault="00BC5143" w:rsidP="00301050">
    <w:pPr>
      <w:pStyle w:val="ac"/>
      <w:spacing w:after="12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11AC7"/>
    <w:multiLevelType w:val="hybridMultilevel"/>
    <w:tmpl w:val="18886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5D3FAA"/>
    <w:multiLevelType w:val="hybridMultilevel"/>
    <w:tmpl w:val="61A8C80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nsid w:val="163F10BA"/>
    <w:multiLevelType w:val="hybridMultilevel"/>
    <w:tmpl w:val="F78AFD16"/>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nsid w:val="1DB979F2"/>
    <w:multiLevelType w:val="hybridMultilevel"/>
    <w:tmpl w:val="EE5AB14C"/>
    <w:lvl w:ilvl="0" w:tplc="041F000F">
      <w:start w:val="2"/>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nsid w:val="1EB3704A"/>
    <w:multiLevelType w:val="hybridMultilevel"/>
    <w:tmpl w:val="BFA0F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7B5561"/>
    <w:multiLevelType w:val="hybridMultilevel"/>
    <w:tmpl w:val="4A647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73D0241"/>
    <w:multiLevelType w:val="hybridMultilevel"/>
    <w:tmpl w:val="8BE65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836579"/>
    <w:multiLevelType w:val="hybridMultilevel"/>
    <w:tmpl w:val="2ED044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EDC59EF"/>
    <w:multiLevelType w:val="hybridMultilevel"/>
    <w:tmpl w:val="FA682C42"/>
    <w:lvl w:ilvl="0" w:tplc="871A8CC6">
      <w:start w:val="1"/>
      <w:numFmt w:val="decimal"/>
      <w:lvlText w:val="%1."/>
      <w:lvlJc w:val="left"/>
      <w:pPr>
        <w:ind w:left="720" w:hanging="360"/>
      </w:pPr>
      <w:rPr>
        <w:rFonts w:ascii="Calibri" w:hAnsi="Calibri" w:cs="Calibri"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2950EE9"/>
    <w:multiLevelType w:val="hybridMultilevel"/>
    <w:tmpl w:val="79D699A4"/>
    <w:lvl w:ilvl="0" w:tplc="041F000F">
      <w:start w:val="4"/>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
    <w:nsid w:val="512122ED"/>
    <w:multiLevelType w:val="hybridMultilevel"/>
    <w:tmpl w:val="E65E6458"/>
    <w:lvl w:ilvl="0" w:tplc="667892A2">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8F16031"/>
    <w:multiLevelType w:val="hybridMultilevel"/>
    <w:tmpl w:val="AF2E2666"/>
    <w:lvl w:ilvl="0" w:tplc="28D624A8">
      <w:start w:val="1"/>
      <w:numFmt w:val="lowerLetter"/>
      <w:lvlText w:val="%1)"/>
      <w:lvlJc w:val="left"/>
      <w:pPr>
        <w:tabs>
          <w:tab w:val="num" w:pos="1065"/>
        </w:tabs>
        <w:ind w:left="1065" w:hanging="360"/>
      </w:pPr>
      <w:rPr>
        <w:rFonts w:hint="default"/>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12">
    <w:nsid w:val="5B837F15"/>
    <w:multiLevelType w:val="hybridMultilevel"/>
    <w:tmpl w:val="383CE0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F25551E"/>
    <w:multiLevelType w:val="hybridMultilevel"/>
    <w:tmpl w:val="6FDA9A3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3365926"/>
    <w:multiLevelType w:val="hybridMultilevel"/>
    <w:tmpl w:val="7C0697FC"/>
    <w:lvl w:ilvl="0" w:tplc="041F000F">
      <w:start w:val="1"/>
      <w:numFmt w:val="decimal"/>
      <w:lvlText w:val="%1."/>
      <w:lvlJc w:val="left"/>
      <w:pPr>
        <w:tabs>
          <w:tab w:val="num" w:pos="720"/>
        </w:tabs>
        <w:ind w:left="720" w:hanging="360"/>
      </w:pPr>
      <w:rPr>
        <w:rFonts w:hint="default"/>
      </w:rPr>
    </w:lvl>
    <w:lvl w:ilvl="1" w:tplc="023AE8A0">
      <w:start w:val="1"/>
      <w:numFmt w:val="upperLetter"/>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5">
    <w:nsid w:val="67422DAC"/>
    <w:multiLevelType w:val="hybridMultilevel"/>
    <w:tmpl w:val="AE06A0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DA10FAE"/>
    <w:multiLevelType w:val="hybridMultilevel"/>
    <w:tmpl w:val="BA54AB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E865231"/>
    <w:multiLevelType w:val="hybridMultilevel"/>
    <w:tmpl w:val="E618E63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71034514"/>
    <w:multiLevelType w:val="hybridMultilevel"/>
    <w:tmpl w:val="635AF5F2"/>
    <w:lvl w:ilvl="0" w:tplc="7A38169A">
      <w:start w:val="3"/>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9">
    <w:nsid w:val="7772348F"/>
    <w:multiLevelType w:val="hybridMultilevel"/>
    <w:tmpl w:val="0220C656"/>
    <w:lvl w:ilvl="0" w:tplc="7A404BDE">
      <w:start w:val="6"/>
      <w:numFmt w:val="bullet"/>
      <w:lvlText w:val=""/>
      <w:lvlJc w:val="left"/>
      <w:pPr>
        <w:ind w:left="720" w:hanging="360"/>
      </w:pPr>
      <w:rPr>
        <w:rFonts w:ascii="Symbol" w:eastAsia="Times New Roma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79904F02"/>
    <w:multiLevelType w:val="hybridMultilevel"/>
    <w:tmpl w:val="5060EE4C"/>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1">
    <w:nsid w:val="7D9B7FAA"/>
    <w:multiLevelType w:val="hybridMultilevel"/>
    <w:tmpl w:val="CFAA5F88"/>
    <w:lvl w:ilvl="0" w:tplc="9266FA4C">
      <w:start w:val="3"/>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2"/>
  </w:num>
  <w:num w:numId="2">
    <w:abstractNumId w:val="15"/>
  </w:num>
  <w:num w:numId="3">
    <w:abstractNumId w:val="13"/>
  </w:num>
  <w:num w:numId="4">
    <w:abstractNumId w:val="3"/>
  </w:num>
  <w:num w:numId="5">
    <w:abstractNumId w:val="18"/>
  </w:num>
  <w:num w:numId="6">
    <w:abstractNumId w:val="21"/>
  </w:num>
  <w:num w:numId="7">
    <w:abstractNumId w:val="20"/>
  </w:num>
  <w:num w:numId="8">
    <w:abstractNumId w:val="9"/>
  </w:num>
  <w:num w:numId="9">
    <w:abstractNumId w:val="14"/>
  </w:num>
  <w:num w:numId="10">
    <w:abstractNumId w:val="11"/>
  </w:num>
  <w:num w:numId="11">
    <w:abstractNumId w:val="1"/>
  </w:num>
  <w:num w:numId="12">
    <w:abstractNumId w:val="19"/>
  </w:num>
  <w:num w:numId="13">
    <w:abstractNumId w:val="17"/>
  </w:num>
  <w:num w:numId="14">
    <w:abstractNumId w:val="10"/>
  </w:num>
  <w:num w:numId="15">
    <w:abstractNumId w:val="7"/>
  </w:num>
  <w:num w:numId="16">
    <w:abstractNumId w:val="16"/>
  </w:num>
  <w:num w:numId="17">
    <w:abstractNumId w:val="8"/>
  </w:num>
  <w:num w:numId="18">
    <w:abstractNumId w:val="12"/>
  </w:num>
  <w:num w:numId="19">
    <w:abstractNumId w:val="0"/>
  </w:num>
  <w:num w:numId="20">
    <w:abstractNumId w:val="6"/>
  </w:num>
  <w:num w:numId="21">
    <w:abstractNumId w:val="4"/>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applyBreakingRules/>
    <w:useFELayout/>
    <w:compatSetting w:name="compatibilityMode" w:uri="http://schemas.microsoft.com/office/word" w:val="12"/>
  </w:compat>
  <w:rsids>
    <w:rsidRoot w:val="008C40C6"/>
    <w:rsid w:val="00002908"/>
    <w:rsid w:val="00003728"/>
    <w:rsid w:val="00006EC4"/>
    <w:rsid w:val="000118B7"/>
    <w:rsid w:val="00016DAD"/>
    <w:rsid w:val="0003075E"/>
    <w:rsid w:val="00031E35"/>
    <w:rsid w:val="00034184"/>
    <w:rsid w:val="000368E6"/>
    <w:rsid w:val="0004528E"/>
    <w:rsid w:val="00047577"/>
    <w:rsid w:val="00050DDB"/>
    <w:rsid w:val="0005652D"/>
    <w:rsid w:val="000649AA"/>
    <w:rsid w:val="00065137"/>
    <w:rsid w:val="00073A84"/>
    <w:rsid w:val="00086C8F"/>
    <w:rsid w:val="000918B3"/>
    <w:rsid w:val="00091922"/>
    <w:rsid w:val="00094E64"/>
    <w:rsid w:val="00097315"/>
    <w:rsid w:val="000A37BF"/>
    <w:rsid w:val="000A526D"/>
    <w:rsid w:val="000B1BC9"/>
    <w:rsid w:val="000B4AF1"/>
    <w:rsid w:val="000B7B9D"/>
    <w:rsid w:val="000C6AC4"/>
    <w:rsid w:val="000D017D"/>
    <w:rsid w:val="000D08E5"/>
    <w:rsid w:val="000D2210"/>
    <w:rsid w:val="000D26CA"/>
    <w:rsid w:val="000D3A7F"/>
    <w:rsid w:val="000D5422"/>
    <w:rsid w:val="000F40F4"/>
    <w:rsid w:val="000F41A3"/>
    <w:rsid w:val="000F7744"/>
    <w:rsid w:val="00135020"/>
    <w:rsid w:val="00135104"/>
    <w:rsid w:val="0013611E"/>
    <w:rsid w:val="0013722B"/>
    <w:rsid w:val="00141198"/>
    <w:rsid w:val="00143452"/>
    <w:rsid w:val="001471A1"/>
    <w:rsid w:val="0014778A"/>
    <w:rsid w:val="00154AF3"/>
    <w:rsid w:val="00160848"/>
    <w:rsid w:val="00161EF0"/>
    <w:rsid w:val="001628ED"/>
    <w:rsid w:val="00171F5C"/>
    <w:rsid w:val="00173A48"/>
    <w:rsid w:val="00180E66"/>
    <w:rsid w:val="00181234"/>
    <w:rsid w:val="00181BD1"/>
    <w:rsid w:val="001834C2"/>
    <w:rsid w:val="00197CEF"/>
    <w:rsid w:val="001A1D2D"/>
    <w:rsid w:val="001B5B8A"/>
    <w:rsid w:val="001B6036"/>
    <w:rsid w:val="001C0AF2"/>
    <w:rsid w:val="001C2688"/>
    <w:rsid w:val="001C29DA"/>
    <w:rsid w:val="001C6CAB"/>
    <w:rsid w:val="001D4525"/>
    <w:rsid w:val="001D6958"/>
    <w:rsid w:val="001E14A4"/>
    <w:rsid w:val="001E2187"/>
    <w:rsid w:val="001F1F3D"/>
    <w:rsid w:val="001F34B2"/>
    <w:rsid w:val="0020294D"/>
    <w:rsid w:val="00202F0B"/>
    <w:rsid w:val="0020475E"/>
    <w:rsid w:val="00204FAF"/>
    <w:rsid w:val="002101A3"/>
    <w:rsid w:val="00211A00"/>
    <w:rsid w:val="00213A1B"/>
    <w:rsid w:val="00216058"/>
    <w:rsid w:val="00222812"/>
    <w:rsid w:val="00222A35"/>
    <w:rsid w:val="0022318D"/>
    <w:rsid w:val="0022446F"/>
    <w:rsid w:val="00225C78"/>
    <w:rsid w:val="002316A9"/>
    <w:rsid w:val="00232662"/>
    <w:rsid w:val="00233636"/>
    <w:rsid w:val="002346AC"/>
    <w:rsid w:val="0023484E"/>
    <w:rsid w:val="002359E9"/>
    <w:rsid w:val="00244FC2"/>
    <w:rsid w:val="00254E92"/>
    <w:rsid w:val="00256A57"/>
    <w:rsid w:val="00260DF1"/>
    <w:rsid w:val="0028448A"/>
    <w:rsid w:val="00287C3C"/>
    <w:rsid w:val="002909F1"/>
    <w:rsid w:val="00292211"/>
    <w:rsid w:val="002922B7"/>
    <w:rsid w:val="002973CE"/>
    <w:rsid w:val="002A4DE0"/>
    <w:rsid w:val="002A524D"/>
    <w:rsid w:val="002A5FD2"/>
    <w:rsid w:val="002B5B7E"/>
    <w:rsid w:val="002C398B"/>
    <w:rsid w:val="002C53A2"/>
    <w:rsid w:val="002C700E"/>
    <w:rsid w:val="002C7915"/>
    <w:rsid w:val="002D039A"/>
    <w:rsid w:val="002D3A25"/>
    <w:rsid w:val="002E2F2F"/>
    <w:rsid w:val="002E44B2"/>
    <w:rsid w:val="002F281C"/>
    <w:rsid w:val="002F3631"/>
    <w:rsid w:val="00301050"/>
    <w:rsid w:val="00301EA1"/>
    <w:rsid w:val="00303C51"/>
    <w:rsid w:val="00307581"/>
    <w:rsid w:val="0031151B"/>
    <w:rsid w:val="003118FB"/>
    <w:rsid w:val="00321F73"/>
    <w:rsid w:val="003253C0"/>
    <w:rsid w:val="0034798F"/>
    <w:rsid w:val="00351006"/>
    <w:rsid w:val="003568B6"/>
    <w:rsid w:val="00361B18"/>
    <w:rsid w:val="0036276B"/>
    <w:rsid w:val="00372EA1"/>
    <w:rsid w:val="00373ED4"/>
    <w:rsid w:val="00374A6C"/>
    <w:rsid w:val="003843F1"/>
    <w:rsid w:val="00386F4B"/>
    <w:rsid w:val="00396687"/>
    <w:rsid w:val="00397305"/>
    <w:rsid w:val="003A2459"/>
    <w:rsid w:val="003B4660"/>
    <w:rsid w:val="003B4805"/>
    <w:rsid w:val="003B638F"/>
    <w:rsid w:val="003C3715"/>
    <w:rsid w:val="003D28C6"/>
    <w:rsid w:val="003E14A6"/>
    <w:rsid w:val="003F0B30"/>
    <w:rsid w:val="003F48A5"/>
    <w:rsid w:val="004042BC"/>
    <w:rsid w:val="004068EF"/>
    <w:rsid w:val="0041076E"/>
    <w:rsid w:val="00413277"/>
    <w:rsid w:val="004359E6"/>
    <w:rsid w:val="00441F3C"/>
    <w:rsid w:val="00452209"/>
    <w:rsid w:val="00456F4F"/>
    <w:rsid w:val="00464641"/>
    <w:rsid w:val="00465441"/>
    <w:rsid w:val="00467183"/>
    <w:rsid w:val="004A23F3"/>
    <w:rsid w:val="004A5958"/>
    <w:rsid w:val="004B47D9"/>
    <w:rsid w:val="004C16AC"/>
    <w:rsid w:val="004C6987"/>
    <w:rsid w:val="004D6396"/>
    <w:rsid w:val="004E5D33"/>
    <w:rsid w:val="004F421A"/>
    <w:rsid w:val="00502A77"/>
    <w:rsid w:val="005117B6"/>
    <w:rsid w:val="00512E2A"/>
    <w:rsid w:val="00525DA3"/>
    <w:rsid w:val="0053159C"/>
    <w:rsid w:val="005364C5"/>
    <w:rsid w:val="005405B7"/>
    <w:rsid w:val="005446C6"/>
    <w:rsid w:val="00546D4D"/>
    <w:rsid w:val="0055253B"/>
    <w:rsid w:val="005608E4"/>
    <w:rsid w:val="00566DAF"/>
    <w:rsid w:val="00580D07"/>
    <w:rsid w:val="005867DC"/>
    <w:rsid w:val="00591190"/>
    <w:rsid w:val="00593585"/>
    <w:rsid w:val="00593B7D"/>
    <w:rsid w:val="00597194"/>
    <w:rsid w:val="005A436A"/>
    <w:rsid w:val="005A5413"/>
    <w:rsid w:val="005A77AF"/>
    <w:rsid w:val="005B06E1"/>
    <w:rsid w:val="005C1C76"/>
    <w:rsid w:val="005C4BA1"/>
    <w:rsid w:val="005C7A39"/>
    <w:rsid w:val="005D06A8"/>
    <w:rsid w:val="005D4B36"/>
    <w:rsid w:val="005E7BDC"/>
    <w:rsid w:val="005F03E7"/>
    <w:rsid w:val="00605060"/>
    <w:rsid w:val="00617542"/>
    <w:rsid w:val="00621198"/>
    <w:rsid w:val="00623098"/>
    <w:rsid w:val="0062489B"/>
    <w:rsid w:val="00625163"/>
    <w:rsid w:val="00625D47"/>
    <w:rsid w:val="0062620E"/>
    <w:rsid w:val="00626EA7"/>
    <w:rsid w:val="00630D82"/>
    <w:rsid w:val="006310AE"/>
    <w:rsid w:val="00634E73"/>
    <w:rsid w:val="00640DAA"/>
    <w:rsid w:val="006421D9"/>
    <w:rsid w:val="00643026"/>
    <w:rsid w:val="0066403C"/>
    <w:rsid w:val="006674B1"/>
    <w:rsid w:val="006733A0"/>
    <w:rsid w:val="006760FD"/>
    <w:rsid w:val="0068582F"/>
    <w:rsid w:val="006B028A"/>
    <w:rsid w:val="006B1A36"/>
    <w:rsid w:val="006B2CAC"/>
    <w:rsid w:val="006C52F0"/>
    <w:rsid w:val="006E1999"/>
    <w:rsid w:val="006E1A54"/>
    <w:rsid w:val="006F1E01"/>
    <w:rsid w:val="00700CB7"/>
    <w:rsid w:val="0070173E"/>
    <w:rsid w:val="0070300C"/>
    <w:rsid w:val="007104AD"/>
    <w:rsid w:val="00711150"/>
    <w:rsid w:val="00711B35"/>
    <w:rsid w:val="007165D2"/>
    <w:rsid w:val="00726849"/>
    <w:rsid w:val="00727043"/>
    <w:rsid w:val="0073278A"/>
    <w:rsid w:val="00732DC3"/>
    <w:rsid w:val="0073769E"/>
    <w:rsid w:val="00737F89"/>
    <w:rsid w:val="00740B58"/>
    <w:rsid w:val="00746403"/>
    <w:rsid w:val="007501E3"/>
    <w:rsid w:val="00750737"/>
    <w:rsid w:val="00756E0E"/>
    <w:rsid w:val="0075724C"/>
    <w:rsid w:val="00765C1F"/>
    <w:rsid w:val="00766C5A"/>
    <w:rsid w:val="00775469"/>
    <w:rsid w:val="007A0C25"/>
    <w:rsid w:val="007A59F7"/>
    <w:rsid w:val="007A653E"/>
    <w:rsid w:val="007B58BF"/>
    <w:rsid w:val="007B5DCA"/>
    <w:rsid w:val="007B5FCD"/>
    <w:rsid w:val="007B611C"/>
    <w:rsid w:val="007C0886"/>
    <w:rsid w:val="007C4485"/>
    <w:rsid w:val="007C7855"/>
    <w:rsid w:val="007C794F"/>
    <w:rsid w:val="007D359B"/>
    <w:rsid w:val="007D4906"/>
    <w:rsid w:val="007D49D4"/>
    <w:rsid w:val="007E4ABB"/>
    <w:rsid w:val="007E5F86"/>
    <w:rsid w:val="008165DE"/>
    <w:rsid w:val="008269D2"/>
    <w:rsid w:val="0082708A"/>
    <w:rsid w:val="00827CA5"/>
    <w:rsid w:val="008410BC"/>
    <w:rsid w:val="00843551"/>
    <w:rsid w:val="008461F2"/>
    <w:rsid w:val="008464C7"/>
    <w:rsid w:val="00855547"/>
    <w:rsid w:val="0085615F"/>
    <w:rsid w:val="00862F7B"/>
    <w:rsid w:val="008638C3"/>
    <w:rsid w:val="00866D82"/>
    <w:rsid w:val="00886E87"/>
    <w:rsid w:val="008A2A03"/>
    <w:rsid w:val="008B31E9"/>
    <w:rsid w:val="008B471C"/>
    <w:rsid w:val="008C309D"/>
    <w:rsid w:val="008C40C6"/>
    <w:rsid w:val="008C5971"/>
    <w:rsid w:val="008C7E29"/>
    <w:rsid w:val="008D06A3"/>
    <w:rsid w:val="008D2DF7"/>
    <w:rsid w:val="008D4942"/>
    <w:rsid w:val="008E3759"/>
    <w:rsid w:val="008E37C0"/>
    <w:rsid w:val="00900398"/>
    <w:rsid w:val="00901806"/>
    <w:rsid w:val="00904F67"/>
    <w:rsid w:val="009125BB"/>
    <w:rsid w:val="00912B8B"/>
    <w:rsid w:val="00912E69"/>
    <w:rsid w:val="00913734"/>
    <w:rsid w:val="00913F90"/>
    <w:rsid w:val="009179A5"/>
    <w:rsid w:val="0092500D"/>
    <w:rsid w:val="00931CF9"/>
    <w:rsid w:val="00936D51"/>
    <w:rsid w:val="009505B1"/>
    <w:rsid w:val="009739D6"/>
    <w:rsid w:val="009747CE"/>
    <w:rsid w:val="00984AE5"/>
    <w:rsid w:val="00985530"/>
    <w:rsid w:val="009922D6"/>
    <w:rsid w:val="009A3474"/>
    <w:rsid w:val="009A64D1"/>
    <w:rsid w:val="009A7B96"/>
    <w:rsid w:val="009B0940"/>
    <w:rsid w:val="009B69B0"/>
    <w:rsid w:val="009C0851"/>
    <w:rsid w:val="009C1F8F"/>
    <w:rsid w:val="009E5CE9"/>
    <w:rsid w:val="009F0F1F"/>
    <w:rsid w:val="009F2A5A"/>
    <w:rsid w:val="009F2D81"/>
    <w:rsid w:val="009F6FBB"/>
    <w:rsid w:val="00A00B88"/>
    <w:rsid w:val="00A0256F"/>
    <w:rsid w:val="00A02E1C"/>
    <w:rsid w:val="00A072AB"/>
    <w:rsid w:val="00A12BB0"/>
    <w:rsid w:val="00A1409D"/>
    <w:rsid w:val="00A259DC"/>
    <w:rsid w:val="00A25E10"/>
    <w:rsid w:val="00A26AD6"/>
    <w:rsid w:val="00A3575B"/>
    <w:rsid w:val="00A35C61"/>
    <w:rsid w:val="00A36278"/>
    <w:rsid w:val="00A543D0"/>
    <w:rsid w:val="00A60BF0"/>
    <w:rsid w:val="00A67182"/>
    <w:rsid w:val="00A7271E"/>
    <w:rsid w:val="00A77739"/>
    <w:rsid w:val="00A86997"/>
    <w:rsid w:val="00A91E4F"/>
    <w:rsid w:val="00A94DAF"/>
    <w:rsid w:val="00A97E98"/>
    <w:rsid w:val="00AA1693"/>
    <w:rsid w:val="00AB4BB7"/>
    <w:rsid w:val="00AC4BB3"/>
    <w:rsid w:val="00AD3329"/>
    <w:rsid w:val="00AE2104"/>
    <w:rsid w:val="00AE594A"/>
    <w:rsid w:val="00AE72FB"/>
    <w:rsid w:val="00AF15AB"/>
    <w:rsid w:val="00AF1DF1"/>
    <w:rsid w:val="00AF3925"/>
    <w:rsid w:val="00AF51E5"/>
    <w:rsid w:val="00AF6FA9"/>
    <w:rsid w:val="00B04250"/>
    <w:rsid w:val="00B07160"/>
    <w:rsid w:val="00B07884"/>
    <w:rsid w:val="00B07E1C"/>
    <w:rsid w:val="00B126FC"/>
    <w:rsid w:val="00B15CD3"/>
    <w:rsid w:val="00B21CA8"/>
    <w:rsid w:val="00B21F3D"/>
    <w:rsid w:val="00B22007"/>
    <w:rsid w:val="00B27233"/>
    <w:rsid w:val="00B279BB"/>
    <w:rsid w:val="00B517B4"/>
    <w:rsid w:val="00B51F90"/>
    <w:rsid w:val="00B6012F"/>
    <w:rsid w:val="00B60EC2"/>
    <w:rsid w:val="00B73BD3"/>
    <w:rsid w:val="00B7485C"/>
    <w:rsid w:val="00B77D85"/>
    <w:rsid w:val="00B8509A"/>
    <w:rsid w:val="00B9023A"/>
    <w:rsid w:val="00B92048"/>
    <w:rsid w:val="00B93599"/>
    <w:rsid w:val="00B938AA"/>
    <w:rsid w:val="00B94DB1"/>
    <w:rsid w:val="00BA68AE"/>
    <w:rsid w:val="00BB413D"/>
    <w:rsid w:val="00BB4B43"/>
    <w:rsid w:val="00BC5143"/>
    <w:rsid w:val="00BD693A"/>
    <w:rsid w:val="00BD6C82"/>
    <w:rsid w:val="00BD73B4"/>
    <w:rsid w:val="00BE6310"/>
    <w:rsid w:val="00BE67A8"/>
    <w:rsid w:val="00C00D10"/>
    <w:rsid w:val="00C13747"/>
    <w:rsid w:val="00C13989"/>
    <w:rsid w:val="00C14595"/>
    <w:rsid w:val="00C2139C"/>
    <w:rsid w:val="00C300BF"/>
    <w:rsid w:val="00C34202"/>
    <w:rsid w:val="00C36ADD"/>
    <w:rsid w:val="00C36E87"/>
    <w:rsid w:val="00C41AFE"/>
    <w:rsid w:val="00C4363E"/>
    <w:rsid w:val="00C456EB"/>
    <w:rsid w:val="00C47C81"/>
    <w:rsid w:val="00C602FE"/>
    <w:rsid w:val="00C727F1"/>
    <w:rsid w:val="00C72F62"/>
    <w:rsid w:val="00C73D8F"/>
    <w:rsid w:val="00C73FAA"/>
    <w:rsid w:val="00C90680"/>
    <w:rsid w:val="00C9328D"/>
    <w:rsid w:val="00C95CD2"/>
    <w:rsid w:val="00C969C0"/>
    <w:rsid w:val="00C96C70"/>
    <w:rsid w:val="00CA74AD"/>
    <w:rsid w:val="00CB07C6"/>
    <w:rsid w:val="00CB0CB1"/>
    <w:rsid w:val="00CB1DDB"/>
    <w:rsid w:val="00CB22D6"/>
    <w:rsid w:val="00CB3420"/>
    <w:rsid w:val="00CB396D"/>
    <w:rsid w:val="00CC09FE"/>
    <w:rsid w:val="00CE41F9"/>
    <w:rsid w:val="00CF015C"/>
    <w:rsid w:val="00CF695B"/>
    <w:rsid w:val="00D00305"/>
    <w:rsid w:val="00D01AE4"/>
    <w:rsid w:val="00D13226"/>
    <w:rsid w:val="00D15383"/>
    <w:rsid w:val="00D23168"/>
    <w:rsid w:val="00D314AB"/>
    <w:rsid w:val="00D323BC"/>
    <w:rsid w:val="00D32A60"/>
    <w:rsid w:val="00D37EA0"/>
    <w:rsid w:val="00D50DEE"/>
    <w:rsid w:val="00D51657"/>
    <w:rsid w:val="00D57297"/>
    <w:rsid w:val="00D607D3"/>
    <w:rsid w:val="00D6146E"/>
    <w:rsid w:val="00D62971"/>
    <w:rsid w:val="00D71D12"/>
    <w:rsid w:val="00D724E2"/>
    <w:rsid w:val="00D76C67"/>
    <w:rsid w:val="00D81FFA"/>
    <w:rsid w:val="00D85E8A"/>
    <w:rsid w:val="00D90DB7"/>
    <w:rsid w:val="00D90F00"/>
    <w:rsid w:val="00D91209"/>
    <w:rsid w:val="00D91757"/>
    <w:rsid w:val="00D9613D"/>
    <w:rsid w:val="00D9719E"/>
    <w:rsid w:val="00D976F5"/>
    <w:rsid w:val="00DA07EF"/>
    <w:rsid w:val="00DA31D2"/>
    <w:rsid w:val="00DA5E3E"/>
    <w:rsid w:val="00DB6CEA"/>
    <w:rsid w:val="00DB7230"/>
    <w:rsid w:val="00DC245A"/>
    <w:rsid w:val="00DF5F0D"/>
    <w:rsid w:val="00DF65B5"/>
    <w:rsid w:val="00DF7AE3"/>
    <w:rsid w:val="00E00935"/>
    <w:rsid w:val="00E04C20"/>
    <w:rsid w:val="00E14C43"/>
    <w:rsid w:val="00E22EB1"/>
    <w:rsid w:val="00E26A85"/>
    <w:rsid w:val="00E26E58"/>
    <w:rsid w:val="00E27497"/>
    <w:rsid w:val="00E33B39"/>
    <w:rsid w:val="00E364B2"/>
    <w:rsid w:val="00E3774A"/>
    <w:rsid w:val="00E45839"/>
    <w:rsid w:val="00E463FF"/>
    <w:rsid w:val="00E551A4"/>
    <w:rsid w:val="00E552E0"/>
    <w:rsid w:val="00E55A45"/>
    <w:rsid w:val="00E84390"/>
    <w:rsid w:val="00E92C62"/>
    <w:rsid w:val="00EA2C94"/>
    <w:rsid w:val="00EA2CC3"/>
    <w:rsid w:val="00EA77E0"/>
    <w:rsid w:val="00EA7F33"/>
    <w:rsid w:val="00EB098F"/>
    <w:rsid w:val="00EB1602"/>
    <w:rsid w:val="00EB3117"/>
    <w:rsid w:val="00EB3853"/>
    <w:rsid w:val="00EC0BB0"/>
    <w:rsid w:val="00ED23BD"/>
    <w:rsid w:val="00ED7CF1"/>
    <w:rsid w:val="00EE0931"/>
    <w:rsid w:val="00EE1F9C"/>
    <w:rsid w:val="00EE63E8"/>
    <w:rsid w:val="00EF0270"/>
    <w:rsid w:val="00EF0C89"/>
    <w:rsid w:val="00EF2AAB"/>
    <w:rsid w:val="00EF5895"/>
    <w:rsid w:val="00F01717"/>
    <w:rsid w:val="00F0616B"/>
    <w:rsid w:val="00F12A8C"/>
    <w:rsid w:val="00F20D32"/>
    <w:rsid w:val="00F227E6"/>
    <w:rsid w:val="00F3250A"/>
    <w:rsid w:val="00F32B89"/>
    <w:rsid w:val="00F4248C"/>
    <w:rsid w:val="00F50C99"/>
    <w:rsid w:val="00F5577B"/>
    <w:rsid w:val="00F65FBA"/>
    <w:rsid w:val="00F66275"/>
    <w:rsid w:val="00F74301"/>
    <w:rsid w:val="00F845A4"/>
    <w:rsid w:val="00F9047E"/>
    <w:rsid w:val="00F9060C"/>
    <w:rsid w:val="00F936A8"/>
    <w:rsid w:val="00FB7245"/>
    <w:rsid w:val="00FC5B8B"/>
    <w:rsid w:val="00FD2958"/>
    <w:rsid w:val="00FD2FCD"/>
    <w:rsid w:val="00FD743A"/>
    <w:rsid w:val="00FF0EF7"/>
    <w:rsid w:val="00FF439F"/>
    <w:rsid w:val="00FF604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40C6"/>
    <w:pPr>
      <w:suppressAutoHyphens/>
      <w:overflowPunct w:val="0"/>
      <w:autoSpaceDE w:val="0"/>
      <w:autoSpaceDN w:val="0"/>
      <w:adjustRightInd w:val="0"/>
      <w:jc w:val="both"/>
      <w:textAlignment w:val="baseline"/>
    </w:pPr>
    <w:rPr>
      <w:rFonts w:ascii="Arial" w:hAnsi="Arial" w:cs="Arial"/>
      <w:sz w:val="22"/>
      <w:szCs w:val="22"/>
      <w:lang w:val="tr-TR" w:eastAsia="tr-TR"/>
    </w:rPr>
  </w:style>
  <w:style w:type="paragraph" w:styleId="1">
    <w:name w:val="heading 1"/>
    <w:basedOn w:val="a"/>
    <w:next w:val="a"/>
    <w:qFormat/>
    <w:rsid w:val="00C9328D"/>
    <w:pPr>
      <w:keepNext/>
      <w:suppressAutoHyphens w:val="0"/>
      <w:overflowPunct/>
      <w:autoSpaceDE/>
      <w:autoSpaceDN/>
      <w:adjustRightInd/>
      <w:jc w:val="left"/>
      <w:textAlignment w:val="auto"/>
      <w:outlineLvl w:val="0"/>
    </w:pPr>
    <w:rPr>
      <w:rFonts w:ascii="Times New Roman" w:hAnsi="Times New Roman" w:cs="Times New Roman"/>
      <w:b/>
      <w:sz w:val="20"/>
      <w:szCs w:val="20"/>
    </w:rPr>
  </w:style>
  <w:style w:type="paragraph" w:styleId="2">
    <w:name w:val="heading 2"/>
    <w:basedOn w:val="a"/>
    <w:next w:val="a"/>
    <w:link w:val="20"/>
    <w:qFormat/>
    <w:rsid w:val="00B938AA"/>
    <w:pPr>
      <w:keepNext/>
      <w:spacing w:before="240" w:after="60"/>
      <w:outlineLvl w:val="1"/>
    </w:pPr>
    <w:rPr>
      <w:b/>
      <w:bCs/>
      <w:i/>
      <w:iCs/>
      <w:sz w:val="28"/>
      <w:szCs w:val="28"/>
    </w:rPr>
  </w:style>
  <w:style w:type="paragraph" w:styleId="3">
    <w:name w:val="heading 3"/>
    <w:basedOn w:val="a"/>
    <w:next w:val="a"/>
    <w:link w:val="30"/>
    <w:semiHidden/>
    <w:unhideWhenUsed/>
    <w:qFormat/>
    <w:rsid w:val="009F2A5A"/>
    <w:pPr>
      <w:keepNext/>
      <w:spacing w:before="240" w:after="60"/>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link w:val="2"/>
    <w:rsid w:val="00B938AA"/>
    <w:rPr>
      <w:rFonts w:ascii="Arial" w:hAnsi="Arial" w:cs="Arial"/>
      <w:b/>
      <w:bCs/>
      <w:i/>
      <w:iCs/>
      <w:sz w:val="28"/>
      <w:szCs w:val="28"/>
      <w:lang w:val="tr-TR" w:eastAsia="tr-TR" w:bidi="ar-SA"/>
    </w:rPr>
  </w:style>
  <w:style w:type="table" w:styleId="a3">
    <w:name w:val="Table Grid"/>
    <w:basedOn w:val="a1"/>
    <w:rsid w:val="008C40C6"/>
    <w:pPr>
      <w:suppressAutoHyphens/>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rsid w:val="004B47D9"/>
    <w:pPr>
      <w:tabs>
        <w:tab w:val="center" w:pos="4536"/>
        <w:tab w:val="right" w:pos="9072"/>
      </w:tabs>
    </w:pPr>
    <w:rPr>
      <w:rFonts w:cs="Times New Roman"/>
    </w:rPr>
  </w:style>
  <w:style w:type="character" w:customStyle="1" w:styleId="a5">
    <w:name w:val="フッター (文字)"/>
    <w:link w:val="a4"/>
    <w:uiPriority w:val="99"/>
    <w:rsid w:val="002C7915"/>
    <w:rPr>
      <w:rFonts w:ascii="Arial" w:hAnsi="Arial" w:cs="Arial"/>
      <w:sz w:val="22"/>
      <w:szCs w:val="22"/>
      <w:lang w:val="tr-TR" w:eastAsia="tr-TR"/>
    </w:rPr>
  </w:style>
  <w:style w:type="paragraph" w:styleId="a6">
    <w:name w:val="Body Text"/>
    <w:basedOn w:val="a"/>
    <w:rsid w:val="00C9328D"/>
    <w:pPr>
      <w:suppressAutoHyphens w:val="0"/>
      <w:overflowPunct/>
      <w:autoSpaceDE/>
      <w:autoSpaceDN/>
      <w:adjustRightInd/>
      <w:jc w:val="left"/>
      <w:textAlignment w:val="auto"/>
    </w:pPr>
    <w:rPr>
      <w:rFonts w:ascii="Times New Roman" w:hAnsi="Times New Roman" w:cs="Times New Roman"/>
      <w:b/>
      <w:sz w:val="20"/>
      <w:szCs w:val="20"/>
    </w:rPr>
  </w:style>
  <w:style w:type="paragraph" w:styleId="a7">
    <w:name w:val="footnote text"/>
    <w:basedOn w:val="a"/>
    <w:semiHidden/>
    <w:rsid w:val="00D37EA0"/>
    <w:rPr>
      <w:sz w:val="20"/>
      <w:szCs w:val="20"/>
    </w:rPr>
  </w:style>
  <w:style w:type="character" w:styleId="a8">
    <w:name w:val="footnote reference"/>
    <w:semiHidden/>
    <w:rsid w:val="00D37EA0"/>
    <w:rPr>
      <w:vertAlign w:val="superscript"/>
    </w:rPr>
  </w:style>
  <w:style w:type="paragraph" w:customStyle="1" w:styleId="WW-NormalWeb1">
    <w:name w:val="WW-Normal (Web)1"/>
    <w:basedOn w:val="a"/>
    <w:rsid w:val="00E84390"/>
    <w:pPr>
      <w:suppressAutoHyphens w:val="0"/>
      <w:overflowPunct/>
      <w:autoSpaceDE/>
      <w:autoSpaceDN/>
      <w:adjustRightInd/>
      <w:spacing w:before="280" w:after="119"/>
      <w:jc w:val="left"/>
      <w:textAlignment w:val="auto"/>
    </w:pPr>
    <w:rPr>
      <w:rFonts w:ascii="Times New Roman" w:hAnsi="Times New Roman" w:cs="Times New Roman"/>
      <w:sz w:val="24"/>
      <w:szCs w:val="24"/>
      <w:lang w:eastAsia="ar-SA"/>
    </w:rPr>
  </w:style>
  <w:style w:type="character" w:styleId="a9">
    <w:name w:val="Hyperlink"/>
    <w:uiPriority w:val="99"/>
    <w:rsid w:val="00E84390"/>
    <w:rPr>
      <w:color w:val="0000FF"/>
      <w:u w:val="single"/>
    </w:rPr>
  </w:style>
  <w:style w:type="paragraph" w:styleId="aa">
    <w:name w:val="Balloon Text"/>
    <w:basedOn w:val="a"/>
    <w:link w:val="ab"/>
    <w:rsid w:val="00D00305"/>
    <w:rPr>
      <w:rFonts w:ascii="Tahoma" w:hAnsi="Tahoma" w:cs="Times New Roman"/>
      <w:sz w:val="16"/>
      <w:szCs w:val="16"/>
    </w:rPr>
  </w:style>
  <w:style w:type="character" w:customStyle="1" w:styleId="ab">
    <w:name w:val="吹き出し (文字)"/>
    <w:link w:val="aa"/>
    <w:rsid w:val="00D00305"/>
    <w:rPr>
      <w:rFonts w:ascii="Tahoma" w:hAnsi="Tahoma" w:cs="Tahoma"/>
      <w:sz w:val="16"/>
      <w:szCs w:val="16"/>
    </w:rPr>
  </w:style>
  <w:style w:type="paragraph" w:styleId="ac">
    <w:name w:val="header"/>
    <w:basedOn w:val="a"/>
    <w:link w:val="ad"/>
    <w:uiPriority w:val="99"/>
    <w:rsid w:val="002C7915"/>
    <w:pPr>
      <w:tabs>
        <w:tab w:val="center" w:pos="4703"/>
        <w:tab w:val="right" w:pos="9406"/>
      </w:tabs>
    </w:pPr>
    <w:rPr>
      <w:rFonts w:cs="Times New Roman"/>
    </w:rPr>
  </w:style>
  <w:style w:type="character" w:customStyle="1" w:styleId="ad">
    <w:name w:val="ヘッダー (文字)"/>
    <w:link w:val="ac"/>
    <w:uiPriority w:val="99"/>
    <w:rsid w:val="002C7915"/>
    <w:rPr>
      <w:rFonts w:ascii="Arial" w:hAnsi="Arial" w:cs="Arial"/>
      <w:sz w:val="22"/>
      <w:szCs w:val="22"/>
      <w:lang w:val="tr-TR" w:eastAsia="tr-TR"/>
    </w:rPr>
  </w:style>
  <w:style w:type="paragraph" w:styleId="ae">
    <w:name w:val="List Paragraph"/>
    <w:basedOn w:val="a"/>
    <w:uiPriority w:val="34"/>
    <w:qFormat/>
    <w:rsid w:val="00A259DC"/>
    <w:pPr>
      <w:overflowPunct/>
      <w:autoSpaceDE/>
      <w:autoSpaceDN/>
      <w:adjustRightInd/>
      <w:ind w:left="720"/>
      <w:contextualSpacing/>
      <w:jc w:val="left"/>
      <w:textAlignment w:val="auto"/>
    </w:pPr>
    <w:rPr>
      <w:rFonts w:ascii="Times New Roman" w:hAnsi="Times New Roman" w:cs="Times New Roman"/>
      <w:sz w:val="24"/>
      <w:szCs w:val="24"/>
      <w:lang w:val="en-US" w:eastAsia="ar-SA"/>
    </w:rPr>
  </w:style>
  <w:style w:type="paragraph" w:styleId="Web">
    <w:name w:val="Normal (Web)"/>
    <w:basedOn w:val="a"/>
    <w:uiPriority w:val="99"/>
    <w:unhideWhenUsed/>
    <w:rsid w:val="002346AC"/>
    <w:pPr>
      <w:suppressAutoHyphens w:val="0"/>
      <w:overflowPunct/>
      <w:autoSpaceDE/>
      <w:autoSpaceDN/>
      <w:adjustRightInd/>
      <w:spacing w:before="100" w:beforeAutospacing="1" w:after="100" w:afterAutospacing="1"/>
      <w:jc w:val="left"/>
      <w:textAlignment w:val="auto"/>
    </w:pPr>
    <w:rPr>
      <w:rFonts w:ascii="Times New Roman" w:hAnsi="Times New Roman" w:cs="Times New Roman"/>
      <w:sz w:val="24"/>
      <w:szCs w:val="24"/>
    </w:rPr>
  </w:style>
  <w:style w:type="character" w:styleId="af">
    <w:name w:val="Strong"/>
    <w:uiPriority w:val="22"/>
    <w:qFormat/>
    <w:rsid w:val="002346AC"/>
    <w:rPr>
      <w:b/>
      <w:bCs/>
    </w:rPr>
  </w:style>
  <w:style w:type="character" w:customStyle="1" w:styleId="30">
    <w:name w:val="見出し 3 (文字)"/>
    <w:link w:val="3"/>
    <w:semiHidden/>
    <w:rsid w:val="009F2A5A"/>
    <w:rPr>
      <w:rFonts w:ascii="Cambria" w:eastAsia="Times New Roman" w:hAnsi="Cambria" w:cs="Times New Roman"/>
      <w:b/>
      <w:bCs/>
      <w:sz w:val="26"/>
      <w:szCs w:val="26"/>
      <w:lang w:val="tr-TR" w:eastAsia="tr-TR"/>
    </w:rPr>
  </w:style>
  <w:style w:type="character" w:customStyle="1" w:styleId="xgmail-gi">
    <w:name w:val="x_gmail-gi"/>
    <w:basedOn w:val="a0"/>
    <w:rsid w:val="009F2A5A"/>
  </w:style>
  <w:style w:type="character" w:styleId="af0">
    <w:name w:val="Emphasis"/>
    <w:uiPriority w:val="20"/>
    <w:qFormat/>
    <w:rsid w:val="00D85E8A"/>
    <w:rPr>
      <w:i/>
      <w:iCs/>
    </w:rPr>
  </w:style>
  <w:style w:type="paragraph" w:customStyle="1" w:styleId="zfr3q">
    <w:name w:val="zfr3q"/>
    <w:basedOn w:val="a"/>
    <w:rsid w:val="000D017D"/>
    <w:pPr>
      <w:suppressAutoHyphens w:val="0"/>
      <w:overflowPunct/>
      <w:autoSpaceDE/>
      <w:autoSpaceDN/>
      <w:adjustRightInd/>
      <w:spacing w:before="100" w:beforeAutospacing="1" w:after="100" w:afterAutospacing="1"/>
      <w:jc w:val="left"/>
      <w:textAlignment w:val="auto"/>
    </w:pPr>
    <w:rPr>
      <w:rFonts w:ascii="Times New Roman" w:eastAsia="Times New Roman" w:hAnsi="Times New Roman" w:cs="Times New Roman"/>
      <w:sz w:val="24"/>
      <w:szCs w:val="24"/>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76464">
      <w:bodyDiv w:val="1"/>
      <w:marLeft w:val="0"/>
      <w:marRight w:val="0"/>
      <w:marTop w:val="0"/>
      <w:marBottom w:val="0"/>
      <w:divBdr>
        <w:top w:val="none" w:sz="0" w:space="0" w:color="auto"/>
        <w:left w:val="none" w:sz="0" w:space="0" w:color="auto"/>
        <w:bottom w:val="none" w:sz="0" w:space="0" w:color="auto"/>
        <w:right w:val="none" w:sz="0" w:space="0" w:color="auto"/>
      </w:divBdr>
    </w:div>
    <w:div w:id="55132748">
      <w:bodyDiv w:val="1"/>
      <w:marLeft w:val="0"/>
      <w:marRight w:val="0"/>
      <w:marTop w:val="0"/>
      <w:marBottom w:val="0"/>
      <w:divBdr>
        <w:top w:val="none" w:sz="0" w:space="0" w:color="auto"/>
        <w:left w:val="none" w:sz="0" w:space="0" w:color="auto"/>
        <w:bottom w:val="none" w:sz="0" w:space="0" w:color="auto"/>
        <w:right w:val="none" w:sz="0" w:space="0" w:color="auto"/>
      </w:divBdr>
    </w:div>
    <w:div w:id="58016979">
      <w:bodyDiv w:val="1"/>
      <w:marLeft w:val="0"/>
      <w:marRight w:val="0"/>
      <w:marTop w:val="0"/>
      <w:marBottom w:val="0"/>
      <w:divBdr>
        <w:top w:val="none" w:sz="0" w:space="0" w:color="auto"/>
        <w:left w:val="none" w:sz="0" w:space="0" w:color="auto"/>
        <w:bottom w:val="none" w:sz="0" w:space="0" w:color="auto"/>
        <w:right w:val="none" w:sz="0" w:space="0" w:color="auto"/>
      </w:divBdr>
    </w:div>
    <w:div w:id="95253886">
      <w:bodyDiv w:val="1"/>
      <w:marLeft w:val="0"/>
      <w:marRight w:val="0"/>
      <w:marTop w:val="0"/>
      <w:marBottom w:val="0"/>
      <w:divBdr>
        <w:top w:val="none" w:sz="0" w:space="0" w:color="auto"/>
        <w:left w:val="none" w:sz="0" w:space="0" w:color="auto"/>
        <w:bottom w:val="none" w:sz="0" w:space="0" w:color="auto"/>
        <w:right w:val="none" w:sz="0" w:space="0" w:color="auto"/>
      </w:divBdr>
    </w:div>
    <w:div w:id="225647598">
      <w:bodyDiv w:val="1"/>
      <w:marLeft w:val="0"/>
      <w:marRight w:val="0"/>
      <w:marTop w:val="0"/>
      <w:marBottom w:val="0"/>
      <w:divBdr>
        <w:top w:val="none" w:sz="0" w:space="0" w:color="auto"/>
        <w:left w:val="none" w:sz="0" w:space="0" w:color="auto"/>
        <w:bottom w:val="none" w:sz="0" w:space="0" w:color="auto"/>
        <w:right w:val="none" w:sz="0" w:space="0" w:color="auto"/>
      </w:divBdr>
    </w:div>
    <w:div w:id="245456407">
      <w:bodyDiv w:val="1"/>
      <w:marLeft w:val="0"/>
      <w:marRight w:val="0"/>
      <w:marTop w:val="0"/>
      <w:marBottom w:val="0"/>
      <w:divBdr>
        <w:top w:val="none" w:sz="0" w:space="0" w:color="auto"/>
        <w:left w:val="none" w:sz="0" w:space="0" w:color="auto"/>
        <w:bottom w:val="none" w:sz="0" w:space="0" w:color="auto"/>
        <w:right w:val="none" w:sz="0" w:space="0" w:color="auto"/>
      </w:divBdr>
    </w:div>
    <w:div w:id="272399318">
      <w:bodyDiv w:val="1"/>
      <w:marLeft w:val="0"/>
      <w:marRight w:val="0"/>
      <w:marTop w:val="0"/>
      <w:marBottom w:val="0"/>
      <w:divBdr>
        <w:top w:val="none" w:sz="0" w:space="0" w:color="auto"/>
        <w:left w:val="none" w:sz="0" w:space="0" w:color="auto"/>
        <w:bottom w:val="none" w:sz="0" w:space="0" w:color="auto"/>
        <w:right w:val="none" w:sz="0" w:space="0" w:color="auto"/>
      </w:divBdr>
    </w:div>
    <w:div w:id="277226027">
      <w:bodyDiv w:val="1"/>
      <w:marLeft w:val="0"/>
      <w:marRight w:val="0"/>
      <w:marTop w:val="0"/>
      <w:marBottom w:val="0"/>
      <w:divBdr>
        <w:top w:val="none" w:sz="0" w:space="0" w:color="auto"/>
        <w:left w:val="none" w:sz="0" w:space="0" w:color="auto"/>
        <w:bottom w:val="none" w:sz="0" w:space="0" w:color="auto"/>
        <w:right w:val="none" w:sz="0" w:space="0" w:color="auto"/>
      </w:divBdr>
    </w:div>
    <w:div w:id="283509532">
      <w:bodyDiv w:val="1"/>
      <w:marLeft w:val="0"/>
      <w:marRight w:val="0"/>
      <w:marTop w:val="0"/>
      <w:marBottom w:val="0"/>
      <w:divBdr>
        <w:top w:val="none" w:sz="0" w:space="0" w:color="auto"/>
        <w:left w:val="none" w:sz="0" w:space="0" w:color="auto"/>
        <w:bottom w:val="none" w:sz="0" w:space="0" w:color="auto"/>
        <w:right w:val="none" w:sz="0" w:space="0" w:color="auto"/>
      </w:divBdr>
    </w:div>
    <w:div w:id="342980534">
      <w:bodyDiv w:val="1"/>
      <w:marLeft w:val="0"/>
      <w:marRight w:val="0"/>
      <w:marTop w:val="0"/>
      <w:marBottom w:val="0"/>
      <w:divBdr>
        <w:top w:val="none" w:sz="0" w:space="0" w:color="auto"/>
        <w:left w:val="none" w:sz="0" w:space="0" w:color="auto"/>
        <w:bottom w:val="none" w:sz="0" w:space="0" w:color="auto"/>
        <w:right w:val="none" w:sz="0" w:space="0" w:color="auto"/>
      </w:divBdr>
    </w:div>
    <w:div w:id="356195602">
      <w:bodyDiv w:val="1"/>
      <w:marLeft w:val="0"/>
      <w:marRight w:val="0"/>
      <w:marTop w:val="0"/>
      <w:marBottom w:val="0"/>
      <w:divBdr>
        <w:top w:val="none" w:sz="0" w:space="0" w:color="auto"/>
        <w:left w:val="none" w:sz="0" w:space="0" w:color="auto"/>
        <w:bottom w:val="none" w:sz="0" w:space="0" w:color="auto"/>
        <w:right w:val="none" w:sz="0" w:space="0" w:color="auto"/>
      </w:divBdr>
      <w:divsChild>
        <w:div w:id="113906899">
          <w:marLeft w:val="0"/>
          <w:marRight w:val="0"/>
          <w:marTop w:val="0"/>
          <w:marBottom w:val="0"/>
          <w:divBdr>
            <w:top w:val="none" w:sz="0" w:space="0" w:color="auto"/>
            <w:left w:val="none" w:sz="0" w:space="0" w:color="auto"/>
            <w:bottom w:val="none" w:sz="0" w:space="0" w:color="auto"/>
            <w:right w:val="none" w:sz="0" w:space="0" w:color="auto"/>
          </w:divBdr>
        </w:div>
        <w:div w:id="205719229">
          <w:marLeft w:val="0"/>
          <w:marRight w:val="0"/>
          <w:marTop w:val="0"/>
          <w:marBottom w:val="0"/>
          <w:divBdr>
            <w:top w:val="none" w:sz="0" w:space="0" w:color="auto"/>
            <w:left w:val="none" w:sz="0" w:space="0" w:color="auto"/>
            <w:bottom w:val="none" w:sz="0" w:space="0" w:color="auto"/>
            <w:right w:val="none" w:sz="0" w:space="0" w:color="auto"/>
          </w:divBdr>
        </w:div>
        <w:div w:id="306276544">
          <w:marLeft w:val="0"/>
          <w:marRight w:val="0"/>
          <w:marTop w:val="0"/>
          <w:marBottom w:val="0"/>
          <w:divBdr>
            <w:top w:val="none" w:sz="0" w:space="0" w:color="auto"/>
            <w:left w:val="none" w:sz="0" w:space="0" w:color="auto"/>
            <w:bottom w:val="none" w:sz="0" w:space="0" w:color="auto"/>
            <w:right w:val="none" w:sz="0" w:space="0" w:color="auto"/>
          </w:divBdr>
        </w:div>
        <w:div w:id="752774431">
          <w:marLeft w:val="0"/>
          <w:marRight w:val="0"/>
          <w:marTop w:val="0"/>
          <w:marBottom w:val="0"/>
          <w:divBdr>
            <w:top w:val="none" w:sz="0" w:space="0" w:color="auto"/>
            <w:left w:val="none" w:sz="0" w:space="0" w:color="auto"/>
            <w:bottom w:val="none" w:sz="0" w:space="0" w:color="auto"/>
            <w:right w:val="none" w:sz="0" w:space="0" w:color="auto"/>
          </w:divBdr>
        </w:div>
        <w:div w:id="844519889">
          <w:marLeft w:val="0"/>
          <w:marRight w:val="0"/>
          <w:marTop w:val="0"/>
          <w:marBottom w:val="0"/>
          <w:divBdr>
            <w:top w:val="none" w:sz="0" w:space="0" w:color="auto"/>
            <w:left w:val="none" w:sz="0" w:space="0" w:color="auto"/>
            <w:bottom w:val="none" w:sz="0" w:space="0" w:color="auto"/>
            <w:right w:val="none" w:sz="0" w:space="0" w:color="auto"/>
          </w:divBdr>
        </w:div>
        <w:div w:id="1005400888">
          <w:marLeft w:val="0"/>
          <w:marRight w:val="0"/>
          <w:marTop w:val="0"/>
          <w:marBottom w:val="0"/>
          <w:divBdr>
            <w:top w:val="none" w:sz="0" w:space="0" w:color="auto"/>
            <w:left w:val="none" w:sz="0" w:space="0" w:color="auto"/>
            <w:bottom w:val="none" w:sz="0" w:space="0" w:color="auto"/>
            <w:right w:val="none" w:sz="0" w:space="0" w:color="auto"/>
          </w:divBdr>
        </w:div>
        <w:div w:id="1702971208">
          <w:marLeft w:val="0"/>
          <w:marRight w:val="0"/>
          <w:marTop w:val="0"/>
          <w:marBottom w:val="0"/>
          <w:divBdr>
            <w:top w:val="none" w:sz="0" w:space="0" w:color="auto"/>
            <w:left w:val="none" w:sz="0" w:space="0" w:color="auto"/>
            <w:bottom w:val="none" w:sz="0" w:space="0" w:color="auto"/>
            <w:right w:val="none" w:sz="0" w:space="0" w:color="auto"/>
          </w:divBdr>
        </w:div>
        <w:div w:id="2032488160">
          <w:marLeft w:val="0"/>
          <w:marRight w:val="0"/>
          <w:marTop w:val="0"/>
          <w:marBottom w:val="0"/>
          <w:divBdr>
            <w:top w:val="none" w:sz="0" w:space="0" w:color="auto"/>
            <w:left w:val="none" w:sz="0" w:space="0" w:color="auto"/>
            <w:bottom w:val="none" w:sz="0" w:space="0" w:color="auto"/>
            <w:right w:val="none" w:sz="0" w:space="0" w:color="auto"/>
          </w:divBdr>
        </w:div>
      </w:divsChild>
    </w:div>
    <w:div w:id="373234206">
      <w:bodyDiv w:val="1"/>
      <w:marLeft w:val="0"/>
      <w:marRight w:val="0"/>
      <w:marTop w:val="0"/>
      <w:marBottom w:val="0"/>
      <w:divBdr>
        <w:top w:val="none" w:sz="0" w:space="0" w:color="auto"/>
        <w:left w:val="none" w:sz="0" w:space="0" w:color="auto"/>
        <w:bottom w:val="none" w:sz="0" w:space="0" w:color="auto"/>
        <w:right w:val="none" w:sz="0" w:space="0" w:color="auto"/>
      </w:divBdr>
    </w:div>
    <w:div w:id="389882905">
      <w:bodyDiv w:val="1"/>
      <w:marLeft w:val="0"/>
      <w:marRight w:val="0"/>
      <w:marTop w:val="0"/>
      <w:marBottom w:val="0"/>
      <w:divBdr>
        <w:top w:val="none" w:sz="0" w:space="0" w:color="auto"/>
        <w:left w:val="none" w:sz="0" w:space="0" w:color="auto"/>
        <w:bottom w:val="none" w:sz="0" w:space="0" w:color="auto"/>
        <w:right w:val="none" w:sz="0" w:space="0" w:color="auto"/>
      </w:divBdr>
    </w:div>
    <w:div w:id="408356592">
      <w:bodyDiv w:val="1"/>
      <w:marLeft w:val="0"/>
      <w:marRight w:val="0"/>
      <w:marTop w:val="0"/>
      <w:marBottom w:val="0"/>
      <w:divBdr>
        <w:top w:val="none" w:sz="0" w:space="0" w:color="auto"/>
        <w:left w:val="none" w:sz="0" w:space="0" w:color="auto"/>
        <w:bottom w:val="none" w:sz="0" w:space="0" w:color="auto"/>
        <w:right w:val="none" w:sz="0" w:space="0" w:color="auto"/>
      </w:divBdr>
    </w:div>
    <w:div w:id="409471293">
      <w:bodyDiv w:val="1"/>
      <w:marLeft w:val="0"/>
      <w:marRight w:val="0"/>
      <w:marTop w:val="0"/>
      <w:marBottom w:val="0"/>
      <w:divBdr>
        <w:top w:val="none" w:sz="0" w:space="0" w:color="auto"/>
        <w:left w:val="none" w:sz="0" w:space="0" w:color="auto"/>
        <w:bottom w:val="none" w:sz="0" w:space="0" w:color="auto"/>
        <w:right w:val="none" w:sz="0" w:space="0" w:color="auto"/>
      </w:divBdr>
    </w:div>
    <w:div w:id="417213453">
      <w:bodyDiv w:val="1"/>
      <w:marLeft w:val="0"/>
      <w:marRight w:val="0"/>
      <w:marTop w:val="0"/>
      <w:marBottom w:val="0"/>
      <w:divBdr>
        <w:top w:val="none" w:sz="0" w:space="0" w:color="auto"/>
        <w:left w:val="none" w:sz="0" w:space="0" w:color="auto"/>
        <w:bottom w:val="none" w:sz="0" w:space="0" w:color="auto"/>
        <w:right w:val="none" w:sz="0" w:space="0" w:color="auto"/>
      </w:divBdr>
    </w:div>
    <w:div w:id="491410806">
      <w:bodyDiv w:val="1"/>
      <w:marLeft w:val="0"/>
      <w:marRight w:val="0"/>
      <w:marTop w:val="0"/>
      <w:marBottom w:val="0"/>
      <w:divBdr>
        <w:top w:val="none" w:sz="0" w:space="0" w:color="auto"/>
        <w:left w:val="none" w:sz="0" w:space="0" w:color="auto"/>
        <w:bottom w:val="none" w:sz="0" w:space="0" w:color="auto"/>
        <w:right w:val="none" w:sz="0" w:space="0" w:color="auto"/>
      </w:divBdr>
    </w:div>
    <w:div w:id="612978996">
      <w:bodyDiv w:val="1"/>
      <w:marLeft w:val="0"/>
      <w:marRight w:val="0"/>
      <w:marTop w:val="0"/>
      <w:marBottom w:val="0"/>
      <w:divBdr>
        <w:top w:val="none" w:sz="0" w:space="0" w:color="auto"/>
        <w:left w:val="none" w:sz="0" w:space="0" w:color="auto"/>
        <w:bottom w:val="none" w:sz="0" w:space="0" w:color="auto"/>
        <w:right w:val="none" w:sz="0" w:space="0" w:color="auto"/>
      </w:divBdr>
    </w:div>
    <w:div w:id="645401889">
      <w:bodyDiv w:val="1"/>
      <w:marLeft w:val="0"/>
      <w:marRight w:val="0"/>
      <w:marTop w:val="0"/>
      <w:marBottom w:val="0"/>
      <w:divBdr>
        <w:top w:val="none" w:sz="0" w:space="0" w:color="auto"/>
        <w:left w:val="none" w:sz="0" w:space="0" w:color="auto"/>
        <w:bottom w:val="none" w:sz="0" w:space="0" w:color="auto"/>
        <w:right w:val="none" w:sz="0" w:space="0" w:color="auto"/>
      </w:divBdr>
    </w:div>
    <w:div w:id="677728916">
      <w:bodyDiv w:val="1"/>
      <w:marLeft w:val="0"/>
      <w:marRight w:val="0"/>
      <w:marTop w:val="0"/>
      <w:marBottom w:val="0"/>
      <w:divBdr>
        <w:top w:val="none" w:sz="0" w:space="0" w:color="auto"/>
        <w:left w:val="none" w:sz="0" w:space="0" w:color="auto"/>
        <w:bottom w:val="none" w:sz="0" w:space="0" w:color="auto"/>
        <w:right w:val="none" w:sz="0" w:space="0" w:color="auto"/>
      </w:divBdr>
    </w:div>
    <w:div w:id="751045374">
      <w:bodyDiv w:val="1"/>
      <w:marLeft w:val="0"/>
      <w:marRight w:val="0"/>
      <w:marTop w:val="0"/>
      <w:marBottom w:val="0"/>
      <w:divBdr>
        <w:top w:val="none" w:sz="0" w:space="0" w:color="auto"/>
        <w:left w:val="none" w:sz="0" w:space="0" w:color="auto"/>
        <w:bottom w:val="none" w:sz="0" w:space="0" w:color="auto"/>
        <w:right w:val="none" w:sz="0" w:space="0" w:color="auto"/>
      </w:divBdr>
    </w:div>
    <w:div w:id="762729298">
      <w:bodyDiv w:val="1"/>
      <w:marLeft w:val="0"/>
      <w:marRight w:val="0"/>
      <w:marTop w:val="0"/>
      <w:marBottom w:val="0"/>
      <w:divBdr>
        <w:top w:val="none" w:sz="0" w:space="0" w:color="auto"/>
        <w:left w:val="none" w:sz="0" w:space="0" w:color="auto"/>
        <w:bottom w:val="none" w:sz="0" w:space="0" w:color="auto"/>
        <w:right w:val="none" w:sz="0" w:space="0" w:color="auto"/>
      </w:divBdr>
    </w:div>
    <w:div w:id="775028985">
      <w:bodyDiv w:val="1"/>
      <w:marLeft w:val="0"/>
      <w:marRight w:val="0"/>
      <w:marTop w:val="0"/>
      <w:marBottom w:val="0"/>
      <w:divBdr>
        <w:top w:val="none" w:sz="0" w:space="0" w:color="auto"/>
        <w:left w:val="none" w:sz="0" w:space="0" w:color="auto"/>
        <w:bottom w:val="none" w:sz="0" w:space="0" w:color="auto"/>
        <w:right w:val="none" w:sz="0" w:space="0" w:color="auto"/>
      </w:divBdr>
    </w:div>
    <w:div w:id="935943843">
      <w:bodyDiv w:val="1"/>
      <w:marLeft w:val="0"/>
      <w:marRight w:val="0"/>
      <w:marTop w:val="0"/>
      <w:marBottom w:val="0"/>
      <w:divBdr>
        <w:top w:val="none" w:sz="0" w:space="0" w:color="auto"/>
        <w:left w:val="none" w:sz="0" w:space="0" w:color="auto"/>
        <w:bottom w:val="none" w:sz="0" w:space="0" w:color="auto"/>
        <w:right w:val="none" w:sz="0" w:space="0" w:color="auto"/>
      </w:divBdr>
    </w:div>
    <w:div w:id="956565035">
      <w:bodyDiv w:val="1"/>
      <w:marLeft w:val="0"/>
      <w:marRight w:val="0"/>
      <w:marTop w:val="0"/>
      <w:marBottom w:val="0"/>
      <w:divBdr>
        <w:top w:val="none" w:sz="0" w:space="0" w:color="auto"/>
        <w:left w:val="none" w:sz="0" w:space="0" w:color="auto"/>
        <w:bottom w:val="none" w:sz="0" w:space="0" w:color="auto"/>
        <w:right w:val="none" w:sz="0" w:space="0" w:color="auto"/>
      </w:divBdr>
    </w:div>
    <w:div w:id="978458899">
      <w:bodyDiv w:val="1"/>
      <w:marLeft w:val="0"/>
      <w:marRight w:val="0"/>
      <w:marTop w:val="0"/>
      <w:marBottom w:val="0"/>
      <w:divBdr>
        <w:top w:val="none" w:sz="0" w:space="0" w:color="auto"/>
        <w:left w:val="none" w:sz="0" w:space="0" w:color="auto"/>
        <w:bottom w:val="none" w:sz="0" w:space="0" w:color="auto"/>
        <w:right w:val="none" w:sz="0" w:space="0" w:color="auto"/>
      </w:divBdr>
    </w:div>
    <w:div w:id="979191562">
      <w:bodyDiv w:val="1"/>
      <w:marLeft w:val="0"/>
      <w:marRight w:val="0"/>
      <w:marTop w:val="0"/>
      <w:marBottom w:val="0"/>
      <w:divBdr>
        <w:top w:val="none" w:sz="0" w:space="0" w:color="auto"/>
        <w:left w:val="none" w:sz="0" w:space="0" w:color="auto"/>
        <w:bottom w:val="none" w:sz="0" w:space="0" w:color="auto"/>
        <w:right w:val="none" w:sz="0" w:space="0" w:color="auto"/>
      </w:divBdr>
      <w:divsChild>
        <w:div w:id="2026907862">
          <w:marLeft w:val="0"/>
          <w:marRight w:val="0"/>
          <w:marTop w:val="0"/>
          <w:marBottom w:val="0"/>
          <w:divBdr>
            <w:top w:val="none" w:sz="0" w:space="0" w:color="auto"/>
            <w:left w:val="none" w:sz="0" w:space="0" w:color="auto"/>
            <w:bottom w:val="none" w:sz="0" w:space="0" w:color="auto"/>
            <w:right w:val="none" w:sz="0" w:space="0" w:color="auto"/>
          </w:divBdr>
        </w:div>
      </w:divsChild>
    </w:div>
    <w:div w:id="990015807">
      <w:bodyDiv w:val="1"/>
      <w:marLeft w:val="0"/>
      <w:marRight w:val="0"/>
      <w:marTop w:val="0"/>
      <w:marBottom w:val="0"/>
      <w:divBdr>
        <w:top w:val="none" w:sz="0" w:space="0" w:color="auto"/>
        <w:left w:val="none" w:sz="0" w:space="0" w:color="auto"/>
        <w:bottom w:val="none" w:sz="0" w:space="0" w:color="auto"/>
        <w:right w:val="none" w:sz="0" w:space="0" w:color="auto"/>
      </w:divBdr>
    </w:div>
    <w:div w:id="1002703259">
      <w:bodyDiv w:val="1"/>
      <w:marLeft w:val="0"/>
      <w:marRight w:val="0"/>
      <w:marTop w:val="0"/>
      <w:marBottom w:val="0"/>
      <w:divBdr>
        <w:top w:val="none" w:sz="0" w:space="0" w:color="auto"/>
        <w:left w:val="none" w:sz="0" w:space="0" w:color="auto"/>
        <w:bottom w:val="none" w:sz="0" w:space="0" w:color="auto"/>
        <w:right w:val="none" w:sz="0" w:space="0" w:color="auto"/>
      </w:divBdr>
    </w:div>
    <w:div w:id="1081174521">
      <w:bodyDiv w:val="1"/>
      <w:marLeft w:val="0"/>
      <w:marRight w:val="0"/>
      <w:marTop w:val="0"/>
      <w:marBottom w:val="0"/>
      <w:divBdr>
        <w:top w:val="none" w:sz="0" w:space="0" w:color="auto"/>
        <w:left w:val="none" w:sz="0" w:space="0" w:color="auto"/>
        <w:bottom w:val="none" w:sz="0" w:space="0" w:color="auto"/>
        <w:right w:val="none" w:sz="0" w:space="0" w:color="auto"/>
      </w:divBdr>
    </w:div>
    <w:div w:id="1156606345">
      <w:bodyDiv w:val="1"/>
      <w:marLeft w:val="0"/>
      <w:marRight w:val="0"/>
      <w:marTop w:val="0"/>
      <w:marBottom w:val="0"/>
      <w:divBdr>
        <w:top w:val="none" w:sz="0" w:space="0" w:color="auto"/>
        <w:left w:val="none" w:sz="0" w:space="0" w:color="auto"/>
        <w:bottom w:val="none" w:sz="0" w:space="0" w:color="auto"/>
        <w:right w:val="none" w:sz="0" w:space="0" w:color="auto"/>
      </w:divBdr>
    </w:div>
    <w:div w:id="1230072500">
      <w:bodyDiv w:val="1"/>
      <w:marLeft w:val="0"/>
      <w:marRight w:val="0"/>
      <w:marTop w:val="0"/>
      <w:marBottom w:val="0"/>
      <w:divBdr>
        <w:top w:val="none" w:sz="0" w:space="0" w:color="auto"/>
        <w:left w:val="none" w:sz="0" w:space="0" w:color="auto"/>
        <w:bottom w:val="none" w:sz="0" w:space="0" w:color="auto"/>
        <w:right w:val="none" w:sz="0" w:space="0" w:color="auto"/>
      </w:divBdr>
      <w:divsChild>
        <w:div w:id="332727929">
          <w:marLeft w:val="0"/>
          <w:marRight w:val="0"/>
          <w:marTop w:val="0"/>
          <w:marBottom w:val="0"/>
          <w:divBdr>
            <w:top w:val="none" w:sz="0" w:space="0" w:color="auto"/>
            <w:left w:val="none" w:sz="0" w:space="0" w:color="auto"/>
            <w:bottom w:val="none" w:sz="0" w:space="0" w:color="auto"/>
            <w:right w:val="none" w:sz="0" w:space="0" w:color="auto"/>
          </w:divBdr>
          <w:divsChild>
            <w:div w:id="1630890229">
              <w:marLeft w:val="0"/>
              <w:marRight w:val="0"/>
              <w:marTop w:val="0"/>
              <w:marBottom w:val="0"/>
              <w:divBdr>
                <w:top w:val="none" w:sz="0" w:space="0" w:color="auto"/>
                <w:left w:val="none" w:sz="0" w:space="0" w:color="auto"/>
                <w:bottom w:val="none" w:sz="0" w:space="0" w:color="auto"/>
                <w:right w:val="none" w:sz="0" w:space="0" w:color="auto"/>
              </w:divBdr>
              <w:divsChild>
                <w:div w:id="852570752">
                  <w:marLeft w:val="0"/>
                  <w:marRight w:val="0"/>
                  <w:marTop w:val="60"/>
                  <w:marBottom w:val="0"/>
                  <w:divBdr>
                    <w:top w:val="none" w:sz="0" w:space="0" w:color="auto"/>
                    <w:left w:val="none" w:sz="0" w:space="0" w:color="auto"/>
                    <w:bottom w:val="none" w:sz="0" w:space="0" w:color="auto"/>
                    <w:right w:val="none" w:sz="0" w:space="0" w:color="auto"/>
                  </w:divBdr>
                  <w:divsChild>
                    <w:div w:id="790708643">
                      <w:marLeft w:val="0"/>
                      <w:marRight w:val="0"/>
                      <w:marTop w:val="0"/>
                      <w:marBottom w:val="0"/>
                      <w:divBdr>
                        <w:top w:val="none" w:sz="0" w:space="0" w:color="auto"/>
                        <w:left w:val="none" w:sz="0" w:space="0" w:color="auto"/>
                        <w:bottom w:val="none" w:sz="0" w:space="0" w:color="auto"/>
                        <w:right w:val="none" w:sz="0" w:space="0" w:color="auto"/>
                      </w:divBdr>
                      <w:divsChild>
                        <w:div w:id="1363440462">
                          <w:marLeft w:val="0"/>
                          <w:marRight w:val="0"/>
                          <w:marTop w:val="0"/>
                          <w:marBottom w:val="0"/>
                          <w:divBdr>
                            <w:top w:val="none" w:sz="0" w:space="0" w:color="auto"/>
                            <w:left w:val="none" w:sz="0" w:space="0" w:color="auto"/>
                            <w:bottom w:val="none" w:sz="0" w:space="0" w:color="auto"/>
                            <w:right w:val="none" w:sz="0" w:space="0" w:color="auto"/>
                          </w:divBdr>
                          <w:divsChild>
                            <w:div w:id="67464238">
                              <w:marLeft w:val="0"/>
                              <w:marRight w:val="0"/>
                              <w:marTop w:val="0"/>
                              <w:marBottom w:val="0"/>
                              <w:divBdr>
                                <w:top w:val="none" w:sz="0" w:space="0" w:color="auto"/>
                                <w:left w:val="none" w:sz="0" w:space="0" w:color="auto"/>
                                <w:bottom w:val="none" w:sz="0" w:space="0" w:color="auto"/>
                                <w:right w:val="none" w:sz="0" w:space="0" w:color="auto"/>
                              </w:divBdr>
                              <w:divsChild>
                                <w:div w:id="1764568985">
                                  <w:marLeft w:val="0"/>
                                  <w:marRight w:val="0"/>
                                  <w:marTop w:val="0"/>
                                  <w:marBottom w:val="0"/>
                                  <w:divBdr>
                                    <w:top w:val="none" w:sz="0" w:space="0" w:color="auto"/>
                                    <w:left w:val="none" w:sz="0" w:space="0" w:color="auto"/>
                                    <w:bottom w:val="none" w:sz="0" w:space="0" w:color="auto"/>
                                    <w:right w:val="none" w:sz="0" w:space="0" w:color="auto"/>
                                  </w:divBdr>
                                  <w:divsChild>
                                    <w:div w:id="1340153981">
                                      <w:marLeft w:val="0"/>
                                      <w:marRight w:val="0"/>
                                      <w:marTop w:val="0"/>
                                      <w:marBottom w:val="0"/>
                                      <w:divBdr>
                                        <w:top w:val="none" w:sz="0" w:space="0" w:color="auto"/>
                                        <w:left w:val="none" w:sz="0" w:space="0" w:color="auto"/>
                                        <w:bottom w:val="none" w:sz="0" w:space="0" w:color="auto"/>
                                        <w:right w:val="none" w:sz="0" w:space="0" w:color="auto"/>
                                      </w:divBdr>
                                      <w:divsChild>
                                        <w:div w:id="1682244717">
                                          <w:marLeft w:val="0"/>
                                          <w:marRight w:val="0"/>
                                          <w:marTop w:val="0"/>
                                          <w:marBottom w:val="0"/>
                                          <w:divBdr>
                                            <w:top w:val="none" w:sz="0" w:space="0" w:color="auto"/>
                                            <w:left w:val="none" w:sz="0" w:space="0" w:color="auto"/>
                                            <w:bottom w:val="none" w:sz="0" w:space="0" w:color="auto"/>
                                            <w:right w:val="none" w:sz="0" w:space="0" w:color="auto"/>
                                          </w:divBdr>
                                          <w:divsChild>
                                            <w:div w:id="234322021">
                                              <w:marLeft w:val="0"/>
                                              <w:marRight w:val="0"/>
                                              <w:marTop w:val="0"/>
                                              <w:marBottom w:val="0"/>
                                              <w:divBdr>
                                                <w:top w:val="none" w:sz="0" w:space="0" w:color="auto"/>
                                                <w:left w:val="none" w:sz="0" w:space="0" w:color="auto"/>
                                                <w:bottom w:val="none" w:sz="0" w:space="0" w:color="auto"/>
                                                <w:right w:val="none" w:sz="0" w:space="0" w:color="auto"/>
                                              </w:divBdr>
                                              <w:divsChild>
                                                <w:div w:id="1581983644">
                                                  <w:marLeft w:val="0"/>
                                                  <w:marRight w:val="0"/>
                                                  <w:marTop w:val="0"/>
                                                  <w:marBottom w:val="0"/>
                                                  <w:divBdr>
                                                    <w:top w:val="none" w:sz="0" w:space="0" w:color="auto"/>
                                                    <w:left w:val="none" w:sz="0" w:space="0" w:color="auto"/>
                                                    <w:bottom w:val="none" w:sz="0" w:space="0" w:color="auto"/>
                                                    <w:right w:val="none" w:sz="0" w:space="0" w:color="auto"/>
                                                  </w:divBdr>
                                                  <w:divsChild>
                                                    <w:div w:id="189799584">
                                                      <w:marLeft w:val="0"/>
                                                      <w:marRight w:val="0"/>
                                                      <w:marTop w:val="0"/>
                                                      <w:marBottom w:val="0"/>
                                                      <w:divBdr>
                                                        <w:top w:val="none" w:sz="0" w:space="0" w:color="auto"/>
                                                        <w:left w:val="none" w:sz="0" w:space="0" w:color="auto"/>
                                                        <w:bottom w:val="none" w:sz="0" w:space="0" w:color="auto"/>
                                                        <w:right w:val="none" w:sz="0" w:space="0" w:color="auto"/>
                                                      </w:divBdr>
                                                    </w:div>
                                                    <w:div w:id="604653066">
                                                      <w:marLeft w:val="0"/>
                                                      <w:marRight w:val="0"/>
                                                      <w:marTop w:val="0"/>
                                                      <w:marBottom w:val="0"/>
                                                      <w:divBdr>
                                                        <w:top w:val="none" w:sz="0" w:space="0" w:color="auto"/>
                                                        <w:left w:val="none" w:sz="0" w:space="0" w:color="auto"/>
                                                        <w:bottom w:val="none" w:sz="0" w:space="0" w:color="auto"/>
                                                        <w:right w:val="none" w:sz="0" w:space="0" w:color="auto"/>
                                                      </w:divBdr>
                                                    </w:div>
                                                    <w:div w:id="608855895">
                                                      <w:marLeft w:val="0"/>
                                                      <w:marRight w:val="0"/>
                                                      <w:marTop w:val="0"/>
                                                      <w:marBottom w:val="0"/>
                                                      <w:divBdr>
                                                        <w:top w:val="none" w:sz="0" w:space="0" w:color="auto"/>
                                                        <w:left w:val="none" w:sz="0" w:space="0" w:color="auto"/>
                                                        <w:bottom w:val="none" w:sz="0" w:space="0" w:color="auto"/>
                                                        <w:right w:val="none" w:sz="0" w:space="0" w:color="auto"/>
                                                      </w:divBdr>
                                                    </w:div>
                                                    <w:div w:id="1341273391">
                                                      <w:marLeft w:val="0"/>
                                                      <w:marRight w:val="0"/>
                                                      <w:marTop w:val="0"/>
                                                      <w:marBottom w:val="0"/>
                                                      <w:divBdr>
                                                        <w:top w:val="none" w:sz="0" w:space="0" w:color="auto"/>
                                                        <w:left w:val="none" w:sz="0" w:space="0" w:color="auto"/>
                                                        <w:bottom w:val="none" w:sz="0" w:space="0" w:color="auto"/>
                                                        <w:right w:val="none" w:sz="0" w:space="0" w:color="auto"/>
                                                      </w:divBdr>
                                                      <w:divsChild>
                                                        <w:div w:id="54398282">
                                                          <w:marLeft w:val="0"/>
                                                          <w:marRight w:val="0"/>
                                                          <w:marTop w:val="0"/>
                                                          <w:marBottom w:val="0"/>
                                                          <w:divBdr>
                                                            <w:top w:val="none" w:sz="0" w:space="0" w:color="auto"/>
                                                            <w:left w:val="none" w:sz="0" w:space="0" w:color="auto"/>
                                                            <w:bottom w:val="none" w:sz="0" w:space="0" w:color="auto"/>
                                                            <w:right w:val="none" w:sz="0" w:space="0" w:color="auto"/>
                                                          </w:divBdr>
                                                        </w:div>
                                                        <w:div w:id="62373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05034439">
                  <w:marLeft w:val="0"/>
                  <w:marRight w:val="0"/>
                  <w:marTop w:val="0"/>
                  <w:marBottom w:val="60"/>
                  <w:divBdr>
                    <w:top w:val="none" w:sz="0" w:space="0" w:color="auto"/>
                    <w:left w:val="none" w:sz="0" w:space="0" w:color="auto"/>
                    <w:bottom w:val="none" w:sz="0" w:space="0" w:color="auto"/>
                    <w:right w:val="none" w:sz="0" w:space="0" w:color="auto"/>
                  </w:divBdr>
                  <w:divsChild>
                    <w:div w:id="1381713063">
                      <w:marLeft w:val="0"/>
                      <w:marRight w:val="0"/>
                      <w:marTop w:val="0"/>
                      <w:marBottom w:val="0"/>
                      <w:divBdr>
                        <w:top w:val="none" w:sz="0" w:space="0" w:color="auto"/>
                        <w:left w:val="none" w:sz="0" w:space="0" w:color="auto"/>
                        <w:bottom w:val="none" w:sz="0" w:space="0" w:color="auto"/>
                        <w:right w:val="none" w:sz="0" w:space="0" w:color="auto"/>
                      </w:divBdr>
                      <w:divsChild>
                        <w:div w:id="39936142">
                          <w:marLeft w:val="0"/>
                          <w:marRight w:val="0"/>
                          <w:marTop w:val="0"/>
                          <w:marBottom w:val="0"/>
                          <w:divBdr>
                            <w:top w:val="none" w:sz="0" w:space="0" w:color="auto"/>
                            <w:left w:val="none" w:sz="0" w:space="0" w:color="auto"/>
                            <w:bottom w:val="none" w:sz="0" w:space="0" w:color="auto"/>
                            <w:right w:val="none" w:sz="0" w:space="0" w:color="auto"/>
                          </w:divBdr>
                          <w:divsChild>
                            <w:div w:id="947852433">
                              <w:marLeft w:val="0"/>
                              <w:marRight w:val="0"/>
                              <w:marTop w:val="0"/>
                              <w:marBottom w:val="0"/>
                              <w:divBdr>
                                <w:top w:val="none" w:sz="0" w:space="0" w:color="auto"/>
                                <w:left w:val="none" w:sz="0" w:space="0" w:color="auto"/>
                                <w:bottom w:val="none" w:sz="0" w:space="0" w:color="auto"/>
                                <w:right w:val="none" w:sz="0" w:space="0" w:color="auto"/>
                              </w:divBdr>
                              <w:divsChild>
                                <w:div w:id="378407057">
                                  <w:marLeft w:val="0"/>
                                  <w:marRight w:val="0"/>
                                  <w:marTop w:val="0"/>
                                  <w:marBottom w:val="0"/>
                                  <w:divBdr>
                                    <w:top w:val="none" w:sz="0" w:space="0" w:color="auto"/>
                                    <w:left w:val="none" w:sz="0" w:space="0" w:color="auto"/>
                                    <w:bottom w:val="none" w:sz="0" w:space="0" w:color="auto"/>
                                    <w:right w:val="none" w:sz="0" w:space="0" w:color="auto"/>
                                  </w:divBdr>
                                  <w:divsChild>
                                    <w:div w:id="655957255">
                                      <w:marLeft w:val="0"/>
                                      <w:marRight w:val="0"/>
                                      <w:marTop w:val="0"/>
                                      <w:marBottom w:val="0"/>
                                      <w:divBdr>
                                        <w:top w:val="none" w:sz="0" w:space="0" w:color="auto"/>
                                        <w:left w:val="none" w:sz="0" w:space="0" w:color="auto"/>
                                        <w:bottom w:val="none" w:sz="0" w:space="0" w:color="auto"/>
                                        <w:right w:val="none" w:sz="0" w:space="0" w:color="auto"/>
                                      </w:divBdr>
                                      <w:divsChild>
                                        <w:div w:id="834076936">
                                          <w:marLeft w:val="0"/>
                                          <w:marRight w:val="0"/>
                                          <w:marTop w:val="0"/>
                                          <w:marBottom w:val="0"/>
                                          <w:divBdr>
                                            <w:top w:val="none" w:sz="0" w:space="0" w:color="auto"/>
                                            <w:left w:val="none" w:sz="0" w:space="0" w:color="auto"/>
                                            <w:bottom w:val="none" w:sz="0" w:space="0" w:color="auto"/>
                                            <w:right w:val="none" w:sz="0" w:space="0" w:color="auto"/>
                                          </w:divBdr>
                                        </w:div>
                                      </w:divsChild>
                                    </w:div>
                                    <w:div w:id="1632704995">
                                      <w:marLeft w:val="0"/>
                                      <w:marRight w:val="0"/>
                                      <w:marTop w:val="0"/>
                                      <w:marBottom w:val="0"/>
                                      <w:divBdr>
                                        <w:top w:val="none" w:sz="0" w:space="0" w:color="auto"/>
                                        <w:left w:val="none" w:sz="0" w:space="0" w:color="auto"/>
                                        <w:bottom w:val="none" w:sz="0" w:space="0" w:color="auto"/>
                                        <w:right w:val="none" w:sz="0" w:space="0" w:color="auto"/>
                                      </w:divBdr>
                                      <w:divsChild>
                                        <w:div w:id="461196489">
                                          <w:marLeft w:val="0"/>
                                          <w:marRight w:val="0"/>
                                          <w:marTop w:val="0"/>
                                          <w:marBottom w:val="0"/>
                                          <w:divBdr>
                                            <w:top w:val="none" w:sz="0" w:space="0" w:color="auto"/>
                                            <w:left w:val="none" w:sz="0" w:space="0" w:color="auto"/>
                                            <w:bottom w:val="none" w:sz="0" w:space="0" w:color="auto"/>
                                            <w:right w:val="none" w:sz="0" w:space="0" w:color="auto"/>
                                          </w:divBdr>
                                          <w:divsChild>
                                            <w:div w:id="716051004">
                                              <w:marLeft w:val="15"/>
                                              <w:marRight w:val="150"/>
                                              <w:marTop w:val="15"/>
                                              <w:marBottom w:val="150"/>
                                              <w:divBdr>
                                                <w:top w:val="none" w:sz="0" w:space="0" w:color="auto"/>
                                                <w:left w:val="none" w:sz="0" w:space="0" w:color="auto"/>
                                                <w:bottom w:val="none" w:sz="0" w:space="0" w:color="auto"/>
                                                <w:right w:val="none" w:sz="0" w:space="0" w:color="auto"/>
                                              </w:divBdr>
                                              <w:divsChild>
                                                <w:div w:id="19012711">
                                                  <w:marLeft w:val="0"/>
                                                  <w:marRight w:val="0"/>
                                                  <w:marTop w:val="0"/>
                                                  <w:marBottom w:val="0"/>
                                                  <w:divBdr>
                                                    <w:top w:val="none" w:sz="0" w:space="0" w:color="auto"/>
                                                    <w:left w:val="none" w:sz="0" w:space="0" w:color="auto"/>
                                                    <w:bottom w:val="none" w:sz="0" w:space="0" w:color="auto"/>
                                                    <w:right w:val="none" w:sz="0" w:space="0" w:color="auto"/>
                                                  </w:divBdr>
                                                  <w:divsChild>
                                                    <w:div w:id="369258639">
                                                      <w:marLeft w:val="0"/>
                                                      <w:marRight w:val="0"/>
                                                      <w:marTop w:val="0"/>
                                                      <w:marBottom w:val="0"/>
                                                      <w:divBdr>
                                                        <w:top w:val="none" w:sz="0" w:space="0" w:color="auto"/>
                                                        <w:left w:val="none" w:sz="0" w:space="0" w:color="auto"/>
                                                        <w:bottom w:val="none" w:sz="0" w:space="0" w:color="auto"/>
                                                        <w:right w:val="none" w:sz="0" w:space="0" w:color="auto"/>
                                                      </w:divBdr>
                                                      <w:divsChild>
                                                        <w:div w:id="193619849">
                                                          <w:marLeft w:val="0"/>
                                                          <w:marRight w:val="0"/>
                                                          <w:marTop w:val="0"/>
                                                          <w:marBottom w:val="0"/>
                                                          <w:divBdr>
                                                            <w:top w:val="none" w:sz="0" w:space="0" w:color="auto"/>
                                                            <w:left w:val="none" w:sz="0" w:space="0" w:color="auto"/>
                                                            <w:bottom w:val="none" w:sz="0" w:space="0" w:color="auto"/>
                                                            <w:right w:val="none" w:sz="0" w:space="0" w:color="auto"/>
                                                          </w:divBdr>
                                                        </w:div>
                                                      </w:divsChild>
                                                    </w:div>
                                                    <w:div w:id="124047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912378">
                                          <w:marLeft w:val="0"/>
                                          <w:marRight w:val="0"/>
                                          <w:marTop w:val="0"/>
                                          <w:marBottom w:val="0"/>
                                          <w:divBdr>
                                            <w:top w:val="none" w:sz="0" w:space="0" w:color="auto"/>
                                            <w:left w:val="none" w:sz="0" w:space="0" w:color="auto"/>
                                            <w:bottom w:val="none" w:sz="0" w:space="0" w:color="auto"/>
                                            <w:right w:val="none" w:sz="0" w:space="0" w:color="auto"/>
                                          </w:divBdr>
                                          <w:divsChild>
                                            <w:div w:id="1696926982">
                                              <w:marLeft w:val="15"/>
                                              <w:marRight w:val="150"/>
                                              <w:marTop w:val="15"/>
                                              <w:marBottom w:val="150"/>
                                              <w:divBdr>
                                                <w:top w:val="none" w:sz="0" w:space="0" w:color="auto"/>
                                                <w:left w:val="none" w:sz="0" w:space="0" w:color="auto"/>
                                                <w:bottom w:val="none" w:sz="0" w:space="0" w:color="auto"/>
                                                <w:right w:val="none" w:sz="0" w:space="0" w:color="auto"/>
                                              </w:divBdr>
                                              <w:divsChild>
                                                <w:div w:id="775758589">
                                                  <w:marLeft w:val="0"/>
                                                  <w:marRight w:val="0"/>
                                                  <w:marTop w:val="0"/>
                                                  <w:marBottom w:val="0"/>
                                                  <w:divBdr>
                                                    <w:top w:val="none" w:sz="0" w:space="0" w:color="auto"/>
                                                    <w:left w:val="none" w:sz="0" w:space="0" w:color="auto"/>
                                                    <w:bottom w:val="none" w:sz="0" w:space="0" w:color="auto"/>
                                                    <w:right w:val="none" w:sz="0" w:space="0" w:color="auto"/>
                                                  </w:divBdr>
                                                  <w:divsChild>
                                                    <w:div w:id="1022633064">
                                                      <w:marLeft w:val="0"/>
                                                      <w:marRight w:val="0"/>
                                                      <w:marTop w:val="0"/>
                                                      <w:marBottom w:val="0"/>
                                                      <w:divBdr>
                                                        <w:top w:val="none" w:sz="0" w:space="0" w:color="auto"/>
                                                        <w:left w:val="none" w:sz="0" w:space="0" w:color="auto"/>
                                                        <w:bottom w:val="none" w:sz="0" w:space="0" w:color="auto"/>
                                                        <w:right w:val="none" w:sz="0" w:space="0" w:color="auto"/>
                                                      </w:divBdr>
                                                      <w:divsChild>
                                                        <w:div w:id="1363018560">
                                                          <w:marLeft w:val="0"/>
                                                          <w:marRight w:val="0"/>
                                                          <w:marTop w:val="0"/>
                                                          <w:marBottom w:val="0"/>
                                                          <w:divBdr>
                                                            <w:top w:val="none" w:sz="0" w:space="0" w:color="auto"/>
                                                            <w:left w:val="none" w:sz="0" w:space="0" w:color="auto"/>
                                                            <w:bottom w:val="none" w:sz="0" w:space="0" w:color="auto"/>
                                                            <w:right w:val="none" w:sz="0" w:space="0" w:color="auto"/>
                                                          </w:divBdr>
                                                        </w:div>
                                                      </w:divsChild>
                                                    </w:div>
                                                    <w:div w:id="1297835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946454">
                                          <w:marLeft w:val="0"/>
                                          <w:marRight w:val="0"/>
                                          <w:marTop w:val="0"/>
                                          <w:marBottom w:val="0"/>
                                          <w:divBdr>
                                            <w:top w:val="none" w:sz="0" w:space="0" w:color="auto"/>
                                            <w:left w:val="none" w:sz="0" w:space="0" w:color="auto"/>
                                            <w:bottom w:val="none" w:sz="0" w:space="0" w:color="auto"/>
                                            <w:right w:val="none" w:sz="0" w:space="0" w:color="auto"/>
                                          </w:divBdr>
                                          <w:divsChild>
                                            <w:div w:id="306010890">
                                              <w:marLeft w:val="15"/>
                                              <w:marRight w:val="150"/>
                                              <w:marTop w:val="15"/>
                                              <w:marBottom w:val="150"/>
                                              <w:divBdr>
                                                <w:top w:val="none" w:sz="0" w:space="0" w:color="auto"/>
                                                <w:left w:val="none" w:sz="0" w:space="0" w:color="auto"/>
                                                <w:bottom w:val="none" w:sz="0" w:space="0" w:color="auto"/>
                                                <w:right w:val="none" w:sz="0" w:space="0" w:color="auto"/>
                                              </w:divBdr>
                                              <w:divsChild>
                                                <w:div w:id="2103985818">
                                                  <w:marLeft w:val="0"/>
                                                  <w:marRight w:val="0"/>
                                                  <w:marTop w:val="0"/>
                                                  <w:marBottom w:val="0"/>
                                                  <w:divBdr>
                                                    <w:top w:val="none" w:sz="0" w:space="0" w:color="auto"/>
                                                    <w:left w:val="none" w:sz="0" w:space="0" w:color="auto"/>
                                                    <w:bottom w:val="none" w:sz="0" w:space="0" w:color="auto"/>
                                                    <w:right w:val="none" w:sz="0" w:space="0" w:color="auto"/>
                                                  </w:divBdr>
                                                  <w:divsChild>
                                                    <w:div w:id="1876959801">
                                                      <w:marLeft w:val="0"/>
                                                      <w:marRight w:val="0"/>
                                                      <w:marTop w:val="0"/>
                                                      <w:marBottom w:val="0"/>
                                                      <w:divBdr>
                                                        <w:top w:val="none" w:sz="0" w:space="0" w:color="auto"/>
                                                        <w:left w:val="none" w:sz="0" w:space="0" w:color="auto"/>
                                                        <w:bottom w:val="none" w:sz="0" w:space="0" w:color="auto"/>
                                                        <w:right w:val="none" w:sz="0" w:space="0" w:color="auto"/>
                                                      </w:divBdr>
                                                      <w:divsChild>
                                                        <w:div w:id="45033307">
                                                          <w:marLeft w:val="0"/>
                                                          <w:marRight w:val="0"/>
                                                          <w:marTop w:val="0"/>
                                                          <w:marBottom w:val="0"/>
                                                          <w:divBdr>
                                                            <w:top w:val="none" w:sz="0" w:space="0" w:color="auto"/>
                                                            <w:left w:val="none" w:sz="0" w:space="0" w:color="auto"/>
                                                            <w:bottom w:val="none" w:sz="0" w:space="0" w:color="auto"/>
                                                            <w:right w:val="none" w:sz="0" w:space="0" w:color="auto"/>
                                                          </w:divBdr>
                                                        </w:div>
                                                      </w:divsChild>
                                                    </w:div>
                                                    <w:div w:id="195890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454738">
                                          <w:marLeft w:val="0"/>
                                          <w:marRight w:val="0"/>
                                          <w:marTop w:val="0"/>
                                          <w:marBottom w:val="0"/>
                                          <w:divBdr>
                                            <w:top w:val="none" w:sz="0" w:space="0" w:color="auto"/>
                                            <w:left w:val="none" w:sz="0" w:space="0" w:color="auto"/>
                                            <w:bottom w:val="none" w:sz="0" w:space="0" w:color="auto"/>
                                            <w:right w:val="none" w:sz="0" w:space="0" w:color="auto"/>
                                          </w:divBdr>
                                          <w:divsChild>
                                            <w:div w:id="338849394">
                                              <w:marLeft w:val="15"/>
                                              <w:marRight w:val="150"/>
                                              <w:marTop w:val="15"/>
                                              <w:marBottom w:val="150"/>
                                              <w:divBdr>
                                                <w:top w:val="none" w:sz="0" w:space="0" w:color="auto"/>
                                                <w:left w:val="none" w:sz="0" w:space="0" w:color="auto"/>
                                                <w:bottom w:val="none" w:sz="0" w:space="0" w:color="auto"/>
                                                <w:right w:val="none" w:sz="0" w:space="0" w:color="auto"/>
                                              </w:divBdr>
                                              <w:divsChild>
                                                <w:div w:id="731469290">
                                                  <w:marLeft w:val="0"/>
                                                  <w:marRight w:val="0"/>
                                                  <w:marTop w:val="0"/>
                                                  <w:marBottom w:val="0"/>
                                                  <w:divBdr>
                                                    <w:top w:val="none" w:sz="0" w:space="0" w:color="auto"/>
                                                    <w:left w:val="none" w:sz="0" w:space="0" w:color="auto"/>
                                                    <w:bottom w:val="none" w:sz="0" w:space="0" w:color="auto"/>
                                                    <w:right w:val="none" w:sz="0" w:space="0" w:color="auto"/>
                                                  </w:divBdr>
                                                  <w:divsChild>
                                                    <w:div w:id="1487631279">
                                                      <w:marLeft w:val="0"/>
                                                      <w:marRight w:val="0"/>
                                                      <w:marTop w:val="0"/>
                                                      <w:marBottom w:val="0"/>
                                                      <w:divBdr>
                                                        <w:top w:val="none" w:sz="0" w:space="0" w:color="auto"/>
                                                        <w:left w:val="none" w:sz="0" w:space="0" w:color="auto"/>
                                                        <w:bottom w:val="none" w:sz="0" w:space="0" w:color="auto"/>
                                                        <w:right w:val="none" w:sz="0" w:space="0" w:color="auto"/>
                                                      </w:divBdr>
                                                    </w:div>
                                                    <w:div w:id="1937788612">
                                                      <w:marLeft w:val="0"/>
                                                      <w:marRight w:val="0"/>
                                                      <w:marTop w:val="0"/>
                                                      <w:marBottom w:val="0"/>
                                                      <w:divBdr>
                                                        <w:top w:val="none" w:sz="0" w:space="0" w:color="auto"/>
                                                        <w:left w:val="none" w:sz="0" w:space="0" w:color="auto"/>
                                                        <w:bottom w:val="none" w:sz="0" w:space="0" w:color="auto"/>
                                                        <w:right w:val="none" w:sz="0" w:space="0" w:color="auto"/>
                                                      </w:divBdr>
                                                      <w:divsChild>
                                                        <w:div w:id="1845435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0449751">
                                          <w:marLeft w:val="0"/>
                                          <w:marRight w:val="0"/>
                                          <w:marTop w:val="0"/>
                                          <w:marBottom w:val="0"/>
                                          <w:divBdr>
                                            <w:top w:val="none" w:sz="0" w:space="0" w:color="auto"/>
                                            <w:left w:val="none" w:sz="0" w:space="0" w:color="auto"/>
                                            <w:bottom w:val="none" w:sz="0" w:space="0" w:color="auto"/>
                                            <w:right w:val="none" w:sz="0" w:space="0" w:color="auto"/>
                                          </w:divBdr>
                                          <w:divsChild>
                                            <w:div w:id="2115249860">
                                              <w:marLeft w:val="0"/>
                                              <w:marRight w:val="0"/>
                                              <w:marTop w:val="0"/>
                                              <w:marBottom w:val="0"/>
                                              <w:divBdr>
                                                <w:top w:val="none" w:sz="0" w:space="0" w:color="auto"/>
                                                <w:left w:val="none" w:sz="0" w:space="0" w:color="auto"/>
                                                <w:bottom w:val="none" w:sz="0" w:space="0" w:color="auto"/>
                                                <w:right w:val="none" w:sz="0" w:space="0" w:color="auto"/>
                                              </w:divBdr>
                                              <w:divsChild>
                                                <w:div w:id="197239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171338">
                                          <w:marLeft w:val="0"/>
                                          <w:marRight w:val="0"/>
                                          <w:marTop w:val="0"/>
                                          <w:marBottom w:val="0"/>
                                          <w:divBdr>
                                            <w:top w:val="none" w:sz="0" w:space="0" w:color="auto"/>
                                            <w:left w:val="none" w:sz="0" w:space="0" w:color="auto"/>
                                            <w:bottom w:val="none" w:sz="0" w:space="0" w:color="auto"/>
                                            <w:right w:val="none" w:sz="0" w:space="0" w:color="auto"/>
                                          </w:divBdr>
                                          <w:divsChild>
                                            <w:div w:id="25643353">
                                              <w:marLeft w:val="15"/>
                                              <w:marRight w:val="150"/>
                                              <w:marTop w:val="15"/>
                                              <w:marBottom w:val="150"/>
                                              <w:divBdr>
                                                <w:top w:val="none" w:sz="0" w:space="0" w:color="auto"/>
                                                <w:left w:val="none" w:sz="0" w:space="0" w:color="auto"/>
                                                <w:bottom w:val="none" w:sz="0" w:space="0" w:color="auto"/>
                                                <w:right w:val="none" w:sz="0" w:space="0" w:color="auto"/>
                                              </w:divBdr>
                                              <w:divsChild>
                                                <w:div w:id="2130588212">
                                                  <w:marLeft w:val="0"/>
                                                  <w:marRight w:val="0"/>
                                                  <w:marTop w:val="0"/>
                                                  <w:marBottom w:val="0"/>
                                                  <w:divBdr>
                                                    <w:top w:val="none" w:sz="0" w:space="0" w:color="auto"/>
                                                    <w:left w:val="none" w:sz="0" w:space="0" w:color="auto"/>
                                                    <w:bottom w:val="none" w:sz="0" w:space="0" w:color="auto"/>
                                                    <w:right w:val="none" w:sz="0" w:space="0" w:color="auto"/>
                                                  </w:divBdr>
                                                  <w:divsChild>
                                                    <w:div w:id="533004674">
                                                      <w:marLeft w:val="0"/>
                                                      <w:marRight w:val="0"/>
                                                      <w:marTop w:val="0"/>
                                                      <w:marBottom w:val="0"/>
                                                      <w:divBdr>
                                                        <w:top w:val="none" w:sz="0" w:space="0" w:color="auto"/>
                                                        <w:left w:val="none" w:sz="0" w:space="0" w:color="auto"/>
                                                        <w:bottom w:val="none" w:sz="0" w:space="0" w:color="auto"/>
                                                        <w:right w:val="none" w:sz="0" w:space="0" w:color="auto"/>
                                                      </w:divBdr>
                                                      <w:divsChild>
                                                        <w:div w:id="396973873">
                                                          <w:marLeft w:val="0"/>
                                                          <w:marRight w:val="0"/>
                                                          <w:marTop w:val="0"/>
                                                          <w:marBottom w:val="0"/>
                                                          <w:divBdr>
                                                            <w:top w:val="none" w:sz="0" w:space="0" w:color="auto"/>
                                                            <w:left w:val="none" w:sz="0" w:space="0" w:color="auto"/>
                                                            <w:bottom w:val="none" w:sz="0" w:space="0" w:color="auto"/>
                                                            <w:right w:val="none" w:sz="0" w:space="0" w:color="auto"/>
                                                          </w:divBdr>
                                                        </w:div>
                                                      </w:divsChild>
                                                    </w:div>
                                                    <w:div w:id="161382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9320592">
                          <w:marLeft w:val="0"/>
                          <w:marRight w:val="0"/>
                          <w:marTop w:val="0"/>
                          <w:marBottom w:val="0"/>
                          <w:divBdr>
                            <w:top w:val="none" w:sz="0" w:space="0" w:color="auto"/>
                            <w:left w:val="none" w:sz="0" w:space="0" w:color="auto"/>
                            <w:bottom w:val="none" w:sz="0" w:space="0" w:color="auto"/>
                            <w:right w:val="none" w:sz="0" w:space="0" w:color="auto"/>
                          </w:divBdr>
                          <w:divsChild>
                            <w:div w:id="1275598083">
                              <w:marLeft w:val="0"/>
                              <w:marRight w:val="0"/>
                              <w:marTop w:val="0"/>
                              <w:marBottom w:val="30"/>
                              <w:divBdr>
                                <w:top w:val="none" w:sz="0" w:space="0" w:color="auto"/>
                                <w:left w:val="none" w:sz="0" w:space="0" w:color="auto"/>
                                <w:bottom w:val="none" w:sz="0" w:space="0" w:color="auto"/>
                                <w:right w:val="none" w:sz="0" w:space="0" w:color="auto"/>
                              </w:divBdr>
                              <w:divsChild>
                                <w:div w:id="1795516282">
                                  <w:marLeft w:val="0"/>
                                  <w:marRight w:val="0"/>
                                  <w:marTop w:val="0"/>
                                  <w:marBottom w:val="0"/>
                                  <w:divBdr>
                                    <w:top w:val="none" w:sz="0" w:space="0" w:color="auto"/>
                                    <w:left w:val="none" w:sz="0" w:space="0" w:color="auto"/>
                                    <w:bottom w:val="none" w:sz="0" w:space="0" w:color="auto"/>
                                    <w:right w:val="none" w:sz="0" w:space="0" w:color="auto"/>
                                  </w:divBdr>
                                  <w:divsChild>
                                    <w:div w:id="278221593">
                                      <w:marLeft w:val="0"/>
                                      <w:marRight w:val="0"/>
                                      <w:marTop w:val="0"/>
                                      <w:marBottom w:val="0"/>
                                      <w:divBdr>
                                        <w:top w:val="none" w:sz="0" w:space="0" w:color="auto"/>
                                        <w:left w:val="none" w:sz="0" w:space="0" w:color="auto"/>
                                        <w:bottom w:val="none" w:sz="0" w:space="0" w:color="auto"/>
                                        <w:right w:val="none" w:sz="0" w:space="0" w:color="auto"/>
                                      </w:divBdr>
                                      <w:divsChild>
                                        <w:div w:id="1882664560">
                                          <w:marLeft w:val="0"/>
                                          <w:marRight w:val="0"/>
                                          <w:marTop w:val="0"/>
                                          <w:marBottom w:val="0"/>
                                          <w:divBdr>
                                            <w:top w:val="none" w:sz="0" w:space="0" w:color="auto"/>
                                            <w:left w:val="none" w:sz="0" w:space="0" w:color="auto"/>
                                            <w:bottom w:val="none" w:sz="0" w:space="0" w:color="auto"/>
                                            <w:right w:val="none" w:sz="0" w:space="0" w:color="auto"/>
                                          </w:divBdr>
                                          <w:divsChild>
                                            <w:div w:id="32467158">
                                              <w:marLeft w:val="0"/>
                                              <w:marRight w:val="150"/>
                                              <w:marTop w:val="150"/>
                                              <w:marBottom w:val="0"/>
                                              <w:divBdr>
                                                <w:top w:val="none" w:sz="0" w:space="0" w:color="auto"/>
                                                <w:left w:val="none" w:sz="0" w:space="0" w:color="auto"/>
                                                <w:bottom w:val="none" w:sz="0" w:space="0" w:color="auto"/>
                                                <w:right w:val="none" w:sz="0" w:space="0" w:color="auto"/>
                                              </w:divBdr>
                                              <w:divsChild>
                                                <w:div w:id="1311205583">
                                                  <w:marLeft w:val="0"/>
                                                  <w:marRight w:val="0"/>
                                                  <w:marTop w:val="0"/>
                                                  <w:marBottom w:val="0"/>
                                                  <w:divBdr>
                                                    <w:top w:val="none" w:sz="0" w:space="0" w:color="auto"/>
                                                    <w:left w:val="none" w:sz="0" w:space="0" w:color="auto"/>
                                                    <w:bottom w:val="none" w:sz="0" w:space="0" w:color="auto"/>
                                                    <w:right w:val="none" w:sz="0" w:space="0" w:color="auto"/>
                                                  </w:divBdr>
                                                  <w:divsChild>
                                                    <w:div w:id="268854691">
                                                      <w:marLeft w:val="0"/>
                                                      <w:marRight w:val="0"/>
                                                      <w:marTop w:val="0"/>
                                                      <w:marBottom w:val="0"/>
                                                      <w:divBdr>
                                                        <w:top w:val="none" w:sz="0" w:space="0" w:color="auto"/>
                                                        <w:left w:val="none" w:sz="0" w:space="0" w:color="auto"/>
                                                        <w:bottom w:val="none" w:sz="0" w:space="0" w:color="auto"/>
                                                        <w:right w:val="none" w:sz="0" w:space="0" w:color="auto"/>
                                                      </w:divBdr>
                                                      <w:divsChild>
                                                        <w:div w:id="1022052684">
                                                          <w:marLeft w:val="0"/>
                                                          <w:marRight w:val="0"/>
                                                          <w:marTop w:val="0"/>
                                                          <w:marBottom w:val="0"/>
                                                          <w:divBdr>
                                                            <w:top w:val="none" w:sz="0" w:space="0" w:color="auto"/>
                                                            <w:left w:val="none" w:sz="0" w:space="0" w:color="auto"/>
                                                            <w:bottom w:val="none" w:sz="0" w:space="0" w:color="auto"/>
                                                            <w:right w:val="none" w:sz="0" w:space="0" w:color="auto"/>
                                                          </w:divBdr>
                                                          <w:divsChild>
                                                            <w:div w:id="136343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4525923">
                                      <w:marLeft w:val="0"/>
                                      <w:marRight w:val="0"/>
                                      <w:marTop w:val="0"/>
                                      <w:marBottom w:val="0"/>
                                      <w:divBdr>
                                        <w:top w:val="none" w:sz="0" w:space="0" w:color="auto"/>
                                        <w:left w:val="none" w:sz="0" w:space="0" w:color="auto"/>
                                        <w:bottom w:val="none" w:sz="0" w:space="0" w:color="auto"/>
                                        <w:right w:val="none" w:sz="0" w:space="0" w:color="auto"/>
                                      </w:divBdr>
                                      <w:divsChild>
                                        <w:div w:id="312874993">
                                          <w:marLeft w:val="0"/>
                                          <w:marRight w:val="0"/>
                                          <w:marTop w:val="0"/>
                                          <w:marBottom w:val="0"/>
                                          <w:divBdr>
                                            <w:top w:val="none" w:sz="0" w:space="0" w:color="auto"/>
                                            <w:left w:val="none" w:sz="0" w:space="0" w:color="auto"/>
                                            <w:bottom w:val="none" w:sz="0" w:space="0" w:color="auto"/>
                                            <w:right w:val="none" w:sz="0" w:space="0" w:color="auto"/>
                                          </w:divBdr>
                                          <w:divsChild>
                                            <w:div w:id="1066802128">
                                              <w:marLeft w:val="0"/>
                                              <w:marRight w:val="0"/>
                                              <w:marTop w:val="0"/>
                                              <w:marBottom w:val="0"/>
                                              <w:divBdr>
                                                <w:top w:val="none" w:sz="0" w:space="0" w:color="auto"/>
                                                <w:left w:val="none" w:sz="0" w:space="0" w:color="auto"/>
                                                <w:bottom w:val="none" w:sz="0" w:space="0" w:color="auto"/>
                                                <w:right w:val="none" w:sz="0" w:space="0" w:color="auto"/>
                                              </w:divBdr>
                                              <w:divsChild>
                                                <w:div w:id="1536427995">
                                                  <w:marLeft w:val="0"/>
                                                  <w:marRight w:val="0"/>
                                                  <w:marTop w:val="0"/>
                                                  <w:marBottom w:val="0"/>
                                                  <w:divBdr>
                                                    <w:top w:val="none" w:sz="0" w:space="0" w:color="auto"/>
                                                    <w:left w:val="none" w:sz="0" w:space="0" w:color="auto"/>
                                                    <w:bottom w:val="none" w:sz="0" w:space="0" w:color="auto"/>
                                                    <w:right w:val="none" w:sz="0" w:space="0" w:color="auto"/>
                                                  </w:divBdr>
                                                  <w:divsChild>
                                                    <w:div w:id="622466445">
                                                      <w:marLeft w:val="0"/>
                                                      <w:marRight w:val="0"/>
                                                      <w:marTop w:val="0"/>
                                                      <w:marBottom w:val="0"/>
                                                      <w:divBdr>
                                                        <w:top w:val="none" w:sz="0" w:space="0" w:color="auto"/>
                                                        <w:left w:val="none" w:sz="0" w:space="0" w:color="auto"/>
                                                        <w:bottom w:val="none" w:sz="0" w:space="0" w:color="auto"/>
                                                        <w:right w:val="none" w:sz="0" w:space="0" w:color="auto"/>
                                                      </w:divBdr>
                                                      <w:divsChild>
                                                        <w:div w:id="574895769">
                                                          <w:marLeft w:val="0"/>
                                                          <w:marRight w:val="0"/>
                                                          <w:marTop w:val="0"/>
                                                          <w:marBottom w:val="0"/>
                                                          <w:divBdr>
                                                            <w:top w:val="none" w:sz="0" w:space="0" w:color="auto"/>
                                                            <w:left w:val="none" w:sz="0" w:space="0" w:color="auto"/>
                                                            <w:bottom w:val="none" w:sz="0" w:space="0" w:color="auto"/>
                                                            <w:right w:val="none" w:sz="0" w:space="0" w:color="auto"/>
                                                          </w:divBdr>
                                                          <w:divsChild>
                                                            <w:div w:id="492334565">
                                                              <w:marLeft w:val="0"/>
                                                              <w:marRight w:val="0"/>
                                                              <w:marTop w:val="0"/>
                                                              <w:marBottom w:val="0"/>
                                                              <w:divBdr>
                                                                <w:top w:val="none" w:sz="0" w:space="0" w:color="auto"/>
                                                                <w:left w:val="none" w:sz="0" w:space="0" w:color="auto"/>
                                                                <w:bottom w:val="none" w:sz="0" w:space="0" w:color="auto"/>
                                                                <w:right w:val="none" w:sz="0" w:space="0" w:color="auto"/>
                                                              </w:divBdr>
                                                              <w:divsChild>
                                                                <w:div w:id="1879122744">
                                                                  <w:marLeft w:val="0"/>
                                                                  <w:marRight w:val="0"/>
                                                                  <w:marTop w:val="0"/>
                                                                  <w:marBottom w:val="0"/>
                                                                  <w:divBdr>
                                                                    <w:top w:val="none" w:sz="0" w:space="0" w:color="auto"/>
                                                                    <w:left w:val="none" w:sz="0" w:space="0" w:color="auto"/>
                                                                    <w:bottom w:val="none" w:sz="0" w:space="0" w:color="auto"/>
                                                                    <w:right w:val="none" w:sz="0" w:space="0" w:color="auto"/>
                                                                  </w:divBdr>
                                                                  <w:divsChild>
                                                                    <w:div w:id="859246779">
                                                                      <w:marLeft w:val="0"/>
                                                                      <w:marRight w:val="0"/>
                                                                      <w:marTop w:val="0"/>
                                                                      <w:marBottom w:val="0"/>
                                                                      <w:divBdr>
                                                                        <w:top w:val="none" w:sz="0" w:space="0" w:color="auto"/>
                                                                        <w:left w:val="none" w:sz="0" w:space="0" w:color="auto"/>
                                                                        <w:bottom w:val="none" w:sz="0" w:space="0" w:color="auto"/>
                                                                        <w:right w:val="none" w:sz="0" w:space="0" w:color="auto"/>
                                                                      </w:divBdr>
                                                                      <w:divsChild>
                                                                        <w:div w:id="215163200">
                                                                          <w:marLeft w:val="0"/>
                                                                          <w:marRight w:val="0"/>
                                                                          <w:marTop w:val="0"/>
                                                                          <w:marBottom w:val="0"/>
                                                                          <w:divBdr>
                                                                            <w:top w:val="none" w:sz="0" w:space="0" w:color="auto"/>
                                                                            <w:left w:val="none" w:sz="0" w:space="0" w:color="auto"/>
                                                                            <w:bottom w:val="none" w:sz="0" w:space="0" w:color="auto"/>
                                                                            <w:right w:val="none" w:sz="0" w:space="0" w:color="auto"/>
                                                                          </w:divBdr>
                                                                          <w:divsChild>
                                                                            <w:div w:id="712312235">
                                                                              <w:marLeft w:val="0"/>
                                                                              <w:marRight w:val="75"/>
                                                                              <w:marTop w:val="0"/>
                                                                              <w:marBottom w:val="0"/>
                                                                              <w:divBdr>
                                                                                <w:top w:val="none" w:sz="0" w:space="0" w:color="auto"/>
                                                                                <w:left w:val="none" w:sz="0" w:space="0" w:color="auto"/>
                                                                                <w:bottom w:val="none" w:sz="0" w:space="0" w:color="auto"/>
                                                                                <w:right w:val="none" w:sz="0" w:space="0" w:color="auto"/>
                                                                              </w:divBdr>
                                                                              <w:divsChild>
                                                                                <w:div w:id="183048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6922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289202">
                                          <w:marLeft w:val="0"/>
                                          <w:marRight w:val="0"/>
                                          <w:marTop w:val="0"/>
                                          <w:marBottom w:val="0"/>
                                          <w:divBdr>
                                            <w:top w:val="none" w:sz="0" w:space="0" w:color="auto"/>
                                            <w:left w:val="none" w:sz="0" w:space="0" w:color="auto"/>
                                            <w:bottom w:val="none" w:sz="0" w:space="0" w:color="auto"/>
                                            <w:right w:val="none" w:sz="0" w:space="0" w:color="auto"/>
                                          </w:divBdr>
                                          <w:divsChild>
                                            <w:div w:id="997727179">
                                              <w:marLeft w:val="0"/>
                                              <w:marRight w:val="0"/>
                                              <w:marTop w:val="0"/>
                                              <w:marBottom w:val="0"/>
                                              <w:divBdr>
                                                <w:top w:val="none" w:sz="0" w:space="0" w:color="auto"/>
                                                <w:left w:val="none" w:sz="0" w:space="0" w:color="auto"/>
                                                <w:bottom w:val="none" w:sz="0" w:space="0" w:color="auto"/>
                                                <w:right w:val="none" w:sz="0" w:space="0" w:color="auto"/>
                                              </w:divBdr>
                                              <w:divsChild>
                                                <w:div w:id="1019812087">
                                                  <w:marLeft w:val="0"/>
                                                  <w:marRight w:val="0"/>
                                                  <w:marTop w:val="0"/>
                                                  <w:marBottom w:val="0"/>
                                                  <w:divBdr>
                                                    <w:top w:val="none" w:sz="0" w:space="0" w:color="auto"/>
                                                    <w:left w:val="none" w:sz="0" w:space="0" w:color="auto"/>
                                                    <w:bottom w:val="none" w:sz="0" w:space="0" w:color="auto"/>
                                                    <w:right w:val="none" w:sz="0" w:space="0" w:color="auto"/>
                                                  </w:divBdr>
                                                  <w:divsChild>
                                                    <w:div w:id="616646959">
                                                      <w:marLeft w:val="0"/>
                                                      <w:marRight w:val="0"/>
                                                      <w:marTop w:val="0"/>
                                                      <w:marBottom w:val="0"/>
                                                      <w:divBdr>
                                                        <w:top w:val="none" w:sz="0" w:space="0" w:color="auto"/>
                                                        <w:left w:val="none" w:sz="0" w:space="0" w:color="auto"/>
                                                        <w:bottom w:val="none" w:sz="0" w:space="0" w:color="auto"/>
                                                        <w:right w:val="none" w:sz="0" w:space="0" w:color="auto"/>
                                                      </w:divBdr>
                                                      <w:divsChild>
                                                        <w:div w:id="2072000357">
                                                          <w:marLeft w:val="0"/>
                                                          <w:marRight w:val="0"/>
                                                          <w:marTop w:val="0"/>
                                                          <w:marBottom w:val="0"/>
                                                          <w:divBdr>
                                                            <w:top w:val="none" w:sz="0" w:space="0" w:color="auto"/>
                                                            <w:left w:val="none" w:sz="0" w:space="0" w:color="auto"/>
                                                            <w:bottom w:val="none" w:sz="0" w:space="0" w:color="auto"/>
                                                            <w:right w:val="none" w:sz="0" w:space="0" w:color="auto"/>
                                                          </w:divBdr>
                                                          <w:divsChild>
                                                            <w:div w:id="1077023345">
                                                              <w:marLeft w:val="0"/>
                                                              <w:marRight w:val="0"/>
                                                              <w:marTop w:val="0"/>
                                                              <w:marBottom w:val="0"/>
                                                              <w:divBdr>
                                                                <w:top w:val="none" w:sz="0" w:space="0" w:color="auto"/>
                                                                <w:left w:val="none" w:sz="0" w:space="0" w:color="auto"/>
                                                                <w:bottom w:val="none" w:sz="0" w:space="0" w:color="auto"/>
                                                                <w:right w:val="none" w:sz="0" w:space="0" w:color="auto"/>
                                                              </w:divBdr>
                                                              <w:divsChild>
                                                                <w:div w:id="180969534">
                                                                  <w:marLeft w:val="0"/>
                                                                  <w:marRight w:val="0"/>
                                                                  <w:marTop w:val="0"/>
                                                                  <w:marBottom w:val="0"/>
                                                                  <w:divBdr>
                                                                    <w:top w:val="none" w:sz="0" w:space="0" w:color="auto"/>
                                                                    <w:left w:val="none" w:sz="0" w:space="0" w:color="auto"/>
                                                                    <w:bottom w:val="none" w:sz="0" w:space="0" w:color="auto"/>
                                                                    <w:right w:val="none" w:sz="0" w:space="0" w:color="auto"/>
                                                                  </w:divBdr>
                                                                  <w:divsChild>
                                                                    <w:div w:id="16350537">
                                                                      <w:marLeft w:val="0"/>
                                                                      <w:marRight w:val="0"/>
                                                                      <w:marTop w:val="0"/>
                                                                      <w:marBottom w:val="0"/>
                                                                      <w:divBdr>
                                                                        <w:top w:val="none" w:sz="0" w:space="0" w:color="auto"/>
                                                                        <w:left w:val="none" w:sz="0" w:space="0" w:color="auto"/>
                                                                        <w:bottom w:val="none" w:sz="0" w:space="0" w:color="auto"/>
                                                                        <w:right w:val="none" w:sz="0" w:space="0" w:color="auto"/>
                                                                      </w:divBdr>
                                                                      <w:divsChild>
                                                                        <w:div w:id="1270509292">
                                                                          <w:marLeft w:val="0"/>
                                                                          <w:marRight w:val="0"/>
                                                                          <w:marTop w:val="0"/>
                                                                          <w:marBottom w:val="0"/>
                                                                          <w:divBdr>
                                                                            <w:top w:val="none" w:sz="0" w:space="0" w:color="auto"/>
                                                                            <w:left w:val="none" w:sz="0" w:space="0" w:color="auto"/>
                                                                            <w:bottom w:val="none" w:sz="0" w:space="0" w:color="auto"/>
                                                                            <w:right w:val="none" w:sz="0" w:space="0" w:color="auto"/>
                                                                          </w:divBdr>
                                                                          <w:divsChild>
                                                                            <w:div w:id="206683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9103860">
                                                  <w:marLeft w:val="0"/>
                                                  <w:marRight w:val="0"/>
                                                  <w:marTop w:val="0"/>
                                                  <w:marBottom w:val="0"/>
                                                  <w:divBdr>
                                                    <w:top w:val="none" w:sz="0" w:space="0" w:color="auto"/>
                                                    <w:left w:val="none" w:sz="0" w:space="0" w:color="auto"/>
                                                    <w:bottom w:val="none" w:sz="0" w:space="0" w:color="auto"/>
                                                    <w:right w:val="none" w:sz="0" w:space="0" w:color="auto"/>
                                                  </w:divBdr>
                                                  <w:divsChild>
                                                    <w:div w:id="44604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478737">
                                          <w:marLeft w:val="0"/>
                                          <w:marRight w:val="0"/>
                                          <w:marTop w:val="0"/>
                                          <w:marBottom w:val="0"/>
                                          <w:divBdr>
                                            <w:top w:val="none" w:sz="0" w:space="0" w:color="auto"/>
                                            <w:left w:val="none" w:sz="0" w:space="0" w:color="auto"/>
                                            <w:bottom w:val="none" w:sz="0" w:space="0" w:color="auto"/>
                                            <w:right w:val="none" w:sz="0" w:space="0" w:color="auto"/>
                                          </w:divBdr>
                                          <w:divsChild>
                                            <w:div w:id="39283419">
                                              <w:marLeft w:val="0"/>
                                              <w:marRight w:val="0"/>
                                              <w:marTop w:val="0"/>
                                              <w:marBottom w:val="0"/>
                                              <w:divBdr>
                                                <w:top w:val="none" w:sz="0" w:space="0" w:color="auto"/>
                                                <w:left w:val="none" w:sz="0" w:space="0" w:color="auto"/>
                                                <w:bottom w:val="none" w:sz="0" w:space="0" w:color="auto"/>
                                                <w:right w:val="none" w:sz="0" w:space="0" w:color="auto"/>
                                              </w:divBdr>
                                              <w:divsChild>
                                                <w:div w:id="2060859262">
                                                  <w:marLeft w:val="0"/>
                                                  <w:marRight w:val="0"/>
                                                  <w:marTop w:val="0"/>
                                                  <w:marBottom w:val="0"/>
                                                  <w:divBdr>
                                                    <w:top w:val="none" w:sz="0" w:space="0" w:color="auto"/>
                                                    <w:left w:val="none" w:sz="0" w:space="0" w:color="auto"/>
                                                    <w:bottom w:val="none" w:sz="0" w:space="0" w:color="auto"/>
                                                    <w:right w:val="none" w:sz="0" w:space="0" w:color="auto"/>
                                                  </w:divBdr>
                                                  <w:divsChild>
                                                    <w:div w:id="1137146885">
                                                      <w:marLeft w:val="0"/>
                                                      <w:marRight w:val="0"/>
                                                      <w:marTop w:val="0"/>
                                                      <w:marBottom w:val="0"/>
                                                      <w:divBdr>
                                                        <w:top w:val="none" w:sz="0" w:space="0" w:color="auto"/>
                                                        <w:left w:val="none" w:sz="0" w:space="0" w:color="auto"/>
                                                        <w:bottom w:val="none" w:sz="0" w:space="0" w:color="auto"/>
                                                        <w:right w:val="none" w:sz="0" w:space="0" w:color="auto"/>
                                                      </w:divBdr>
                                                      <w:divsChild>
                                                        <w:div w:id="979770672">
                                                          <w:marLeft w:val="0"/>
                                                          <w:marRight w:val="0"/>
                                                          <w:marTop w:val="0"/>
                                                          <w:marBottom w:val="75"/>
                                                          <w:divBdr>
                                                            <w:top w:val="none" w:sz="0" w:space="0" w:color="auto"/>
                                                            <w:left w:val="none" w:sz="0" w:space="0" w:color="auto"/>
                                                            <w:bottom w:val="none" w:sz="0" w:space="0" w:color="auto"/>
                                                            <w:right w:val="none" w:sz="0" w:space="0" w:color="auto"/>
                                                          </w:divBdr>
                                                          <w:divsChild>
                                                            <w:div w:id="213406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76542527">
          <w:marLeft w:val="0"/>
          <w:marRight w:val="0"/>
          <w:marTop w:val="0"/>
          <w:marBottom w:val="135"/>
          <w:divBdr>
            <w:top w:val="none" w:sz="0" w:space="0" w:color="auto"/>
            <w:left w:val="none" w:sz="0" w:space="0" w:color="auto"/>
            <w:bottom w:val="none" w:sz="0" w:space="0" w:color="auto"/>
            <w:right w:val="none" w:sz="0" w:space="0" w:color="auto"/>
          </w:divBdr>
          <w:divsChild>
            <w:div w:id="968897110">
              <w:marLeft w:val="0"/>
              <w:marRight w:val="0"/>
              <w:marTop w:val="0"/>
              <w:marBottom w:val="0"/>
              <w:divBdr>
                <w:top w:val="none" w:sz="0" w:space="0" w:color="auto"/>
                <w:left w:val="none" w:sz="0" w:space="0" w:color="auto"/>
                <w:bottom w:val="none" w:sz="0" w:space="0" w:color="auto"/>
                <w:right w:val="none" w:sz="0" w:space="0" w:color="auto"/>
              </w:divBdr>
              <w:divsChild>
                <w:div w:id="100343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428182">
      <w:bodyDiv w:val="1"/>
      <w:marLeft w:val="0"/>
      <w:marRight w:val="0"/>
      <w:marTop w:val="0"/>
      <w:marBottom w:val="0"/>
      <w:divBdr>
        <w:top w:val="none" w:sz="0" w:space="0" w:color="auto"/>
        <w:left w:val="none" w:sz="0" w:space="0" w:color="auto"/>
        <w:bottom w:val="none" w:sz="0" w:space="0" w:color="auto"/>
        <w:right w:val="none" w:sz="0" w:space="0" w:color="auto"/>
      </w:divBdr>
    </w:div>
    <w:div w:id="1386218356">
      <w:bodyDiv w:val="1"/>
      <w:marLeft w:val="0"/>
      <w:marRight w:val="0"/>
      <w:marTop w:val="0"/>
      <w:marBottom w:val="0"/>
      <w:divBdr>
        <w:top w:val="none" w:sz="0" w:space="0" w:color="auto"/>
        <w:left w:val="none" w:sz="0" w:space="0" w:color="auto"/>
        <w:bottom w:val="none" w:sz="0" w:space="0" w:color="auto"/>
        <w:right w:val="none" w:sz="0" w:space="0" w:color="auto"/>
      </w:divBdr>
    </w:div>
    <w:div w:id="1398744489">
      <w:bodyDiv w:val="1"/>
      <w:marLeft w:val="0"/>
      <w:marRight w:val="0"/>
      <w:marTop w:val="0"/>
      <w:marBottom w:val="0"/>
      <w:divBdr>
        <w:top w:val="none" w:sz="0" w:space="0" w:color="auto"/>
        <w:left w:val="none" w:sz="0" w:space="0" w:color="auto"/>
        <w:bottom w:val="none" w:sz="0" w:space="0" w:color="auto"/>
        <w:right w:val="none" w:sz="0" w:space="0" w:color="auto"/>
      </w:divBdr>
      <w:divsChild>
        <w:div w:id="1518811839">
          <w:marLeft w:val="0"/>
          <w:marRight w:val="0"/>
          <w:marTop w:val="0"/>
          <w:marBottom w:val="0"/>
          <w:divBdr>
            <w:top w:val="none" w:sz="0" w:space="0" w:color="auto"/>
            <w:left w:val="none" w:sz="0" w:space="0" w:color="auto"/>
            <w:bottom w:val="none" w:sz="0" w:space="0" w:color="auto"/>
            <w:right w:val="none" w:sz="0" w:space="0" w:color="auto"/>
          </w:divBdr>
        </w:div>
        <w:div w:id="1209420339">
          <w:marLeft w:val="0"/>
          <w:marRight w:val="0"/>
          <w:marTop w:val="0"/>
          <w:marBottom w:val="0"/>
          <w:divBdr>
            <w:top w:val="none" w:sz="0" w:space="0" w:color="auto"/>
            <w:left w:val="none" w:sz="0" w:space="0" w:color="auto"/>
            <w:bottom w:val="none" w:sz="0" w:space="0" w:color="auto"/>
            <w:right w:val="none" w:sz="0" w:space="0" w:color="auto"/>
          </w:divBdr>
        </w:div>
        <w:div w:id="618143853">
          <w:marLeft w:val="0"/>
          <w:marRight w:val="0"/>
          <w:marTop w:val="0"/>
          <w:marBottom w:val="0"/>
          <w:divBdr>
            <w:top w:val="none" w:sz="0" w:space="0" w:color="auto"/>
            <w:left w:val="none" w:sz="0" w:space="0" w:color="auto"/>
            <w:bottom w:val="none" w:sz="0" w:space="0" w:color="auto"/>
            <w:right w:val="none" w:sz="0" w:space="0" w:color="auto"/>
          </w:divBdr>
        </w:div>
        <w:div w:id="250503225">
          <w:marLeft w:val="0"/>
          <w:marRight w:val="0"/>
          <w:marTop w:val="0"/>
          <w:marBottom w:val="0"/>
          <w:divBdr>
            <w:top w:val="none" w:sz="0" w:space="0" w:color="auto"/>
            <w:left w:val="none" w:sz="0" w:space="0" w:color="auto"/>
            <w:bottom w:val="none" w:sz="0" w:space="0" w:color="auto"/>
            <w:right w:val="none" w:sz="0" w:space="0" w:color="auto"/>
          </w:divBdr>
        </w:div>
        <w:div w:id="555972257">
          <w:marLeft w:val="0"/>
          <w:marRight w:val="0"/>
          <w:marTop w:val="0"/>
          <w:marBottom w:val="0"/>
          <w:divBdr>
            <w:top w:val="none" w:sz="0" w:space="0" w:color="auto"/>
            <w:left w:val="none" w:sz="0" w:space="0" w:color="auto"/>
            <w:bottom w:val="none" w:sz="0" w:space="0" w:color="auto"/>
            <w:right w:val="none" w:sz="0" w:space="0" w:color="auto"/>
          </w:divBdr>
        </w:div>
        <w:div w:id="623540653">
          <w:marLeft w:val="0"/>
          <w:marRight w:val="0"/>
          <w:marTop w:val="0"/>
          <w:marBottom w:val="0"/>
          <w:divBdr>
            <w:top w:val="none" w:sz="0" w:space="0" w:color="auto"/>
            <w:left w:val="none" w:sz="0" w:space="0" w:color="auto"/>
            <w:bottom w:val="none" w:sz="0" w:space="0" w:color="auto"/>
            <w:right w:val="none" w:sz="0" w:space="0" w:color="auto"/>
          </w:divBdr>
        </w:div>
        <w:div w:id="514029905">
          <w:marLeft w:val="0"/>
          <w:marRight w:val="0"/>
          <w:marTop w:val="0"/>
          <w:marBottom w:val="0"/>
          <w:divBdr>
            <w:top w:val="none" w:sz="0" w:space="0" w:color="auto"/>
            <w:left w:val="none" w:sz="0" w:space="0" w:color="auto"/>
            <w:bottom w:val="none" w:sz="0" w:space="0" w:color="auto"/>
            <w:right w:val="none" w:sz="0" w:space="0" w:color="auto"/>
          </w:divBdr>
        </w:div>
        <w:div w:id="1390693782">
          <w:marLeft w:val="0"/>
          <w:marRight w:val="0"/>
          <w:marTop w:val="0"/>
          <w:marBottom w:val="0"/>
          <w:divBdr>
            <w:top w:val="none" w:sz="0" w:space="0" w:color="auto"/>
            <w:left w:val="none" w:sz="0" w:space="0" w:color="auto"/>
            <w:bottom w:val="none" w:sz="0" w:space="0" w:color="auto"/>
            <w:right w:val="none" w:sz="0" w:space="0" w:color="auto"/>
          </w:divBdr>
        </w:div>
        <w:div w:id="409544451">
          <w:marLeft w:val="0"/>
          <w:marRight w:val="0"/>
          <w:marTop w:val="0"/>
          <w:marBottom w:val="0"/>
          <w:divBdr>
            <w:top w:val="none" w:sz="0" w:space="0" w:color="auto"/>
            <w:left w:val="none" w:sz="0" w:space="0" w:color="auto"/>
            <w:bottom w:val="none" w:sz="0" w:space="0" w:color="auto"/>
            <w:right w:val="none" w:sz="0" w:space="0" w:color="auto"/>
          </w:divBdr>
        </w:div>
        <w:div w:id="1153066539">
          <w:marLeft w:val="0"/>
          <w:marRight w:val="0"/>
          <w:marTop w:val="0"/>
          <w:marBottom w:val="0"/>
          <w:divBdr>
            <w:top w:val="none" w:sz="0" w:space="0" w:color="auto"/>
            <w:left w:val="none" w:sz="0" w:space="0" w:color="auto"/>
            <w:bottom w:val="none" w:sz="0" w:space="0" w:color="auto"/>
            <w:right w:val="none" w:sz="0" w:space="0" w:color="auto"/>
          </w:divBdr>
        </w:div>
        <w:div w:id="567543987">
          <w:marLeft w:val="0"/>
          <w:marRight w:val="0"/>
          <w:marTop w:val="0"/>
          <w:marBottom w:val="0"/>
          <w:divBdr>
            <w:top w:val="none" w:sz="0" w:space="0" w:color="auto"/>
            <w:left w:val="none" w:sz="0" w:space="0" w:color="auto"/>
            <w:bottom w:val="none" w:sz="0" w:space="0" w:color="auto"/>
            <w:right w:val="none" w:sz="0" w:space="0" w:color="auto"/>
          </w:divBdr>
        </w:div>
        <w:div w:id="1284114596">
          <w:marLeft w:val="0"/>
          <w:marRight w:val="0"/>
          <w:marTop w:val="0"/>
          <w:marBottom w:val="0"/>
          <w:divBdr>
            <w:top w:val="none" w:sz="0" w:space="0" w:color="auto"/>
            <w:left w:val="none" w:sz="0" w:space="0" w:color="auto"/>
            <w:bottom w:val="none" w:sz="0" w:space="0" w:color="auto"/>
            <w:right w:val="none" w:sz="0" w:space="0" w:color="auto"/>
          </w:divBdr>
        </w:div>
        <w:div w:id="233702417">
          <w:marLeft w:val="0"/>
          <w:marRight w:val="0"/>
          <w:marTop w:val="0"/>
          <w:marBottom w:val="0"/>
          <w:divBdr>
            <w:top w:val="none" w:sz="0" w:space="0" w:color="auto"/>
            <w:left w:val="none" w:sz="0" w:space="0" w:color="auto"/>
            <w:bottom w:val="none" w:sz="0" w:space="0" w:color="auto"/>
            <w:right w:val="none" w:sz="0" w:space="0" w:color="auto"/>
          </w:divBdr>
        </w:div>
        <w:div w:id="314915102">
          <w:marLeft w:val="0"/>
          <w:marRight w:val="0"/>
          <w:marTop w:val="0"/>
          <w:marBottom w:val="0"/>
          <w:divBdr>
            <w:top w:val="none" w:sz="0" w:space="0" w:color="auto"/>
            <w:left w:val="none" w:sz="0" w:space="0" w:color="auto"/>
            <w:bottom w:val="none" w:sz="0" w:space="0" w:color="auto"/>
            <w:right w:val="none" w:sz="0" w:space="0" w:color="auto"/>
          </w:divBdr>
        </w:div>
      </w:divsChild>
    </w:div>
    <w:div w:id="1414625210">
      <w:bodyDiv w:val="1"/>
      <w:marLeft w:val="0"/>
      <w:marRight w:val="0"/>
      <w:marTop w:val="0"/>
      <w:marBottom w:val="0"/>
      <w:divBdr>
        <w:top w:val="none" w:sz="0" w:space="0" w:color="auto"/>
        <w:left w:val="none" w:sz="0" w:space="0" w:color="auto"/>
        <w:bottom w:val="none" w:sz="0" w:space="0" w:color="auto"/>
        <w:right w:val="none" w:sz="0" w:space="0" w:color="auto"/>
      </w:divBdr>
    </w:div>
    <w:div w:id="1427926031">
      <w:bodyDiv w:val="1"/>
      <w:marLeft w:val="0"/>
      <w:marRight w:val="0"/>
      <w:marTop w:val="0"/>
      <w:marBottom w:val="0"/>
      <w:divBdr>
        <w:top w:val="none" w:sz="0" w:space="0" w:color="auto"/>
        <w:left w:val="none" w:sz="0" w:space="0" w:color="auto"/>
        <w:bottom w:val="none" w:sz="0" w:space="0" w:color="auto"/>
        <w:right w:val="none" w:sz="0" w:space="0" w:color="auto"/>
      </w:divBdr>
    </w:div>
    <w:div w:id="1508132490">
      <w:bodyDiv w:val="1"/>
      <w:marLeft w:val="0"/>
      <w:marRight w:val="0"/>
      <w:marTop w:val="0"/>
      <w:marBottom w:val="0"/>
      <w:divBdr>
        <w:top w:val="none" w:sz="0" w:space="0" w:color="auto"/>
        <w:left w:val="none" w:sz="0" w:space="0" w:color="auto"/>
        <w:bottom w:val="none" w:sz="0" w:space="0" w:color="auto"/>
        <w:right w:val="none" w:sz="0" w:space="0" w:color="auto"/>
      </w:divBdr>
    </w:div>
    <w:div w:id="1535073583">
      <w:bodyDiv w:val="1"/>
      <w:marLeft w:val="0"/>
      <w:marRight w:val="0"/>
      <w:marTop w:val="0"/>
      <w:marBottom w:val="0"/>
      <w:divBdr>
        <w:top w:val="none" w:sz="0" w:space="0" w:color="auto"/>
        <w:left w:val="none" w:sz="0" w:space="0" w:color="auto"/>
        <w:bottom w:val="none" w:sz="0" w:space="0" w:color="auto"/>
        <w:right w:val="none" w:sz="0" w:space="0" w:color="auto"/>
      </w:divBdr>
    </w:div>
    <w:div w:id="1535582791">
      <w:bodyDiv w:val="1"/>
      <w:marLeft w:val="0"/>
      <w:marRight w:val="0"/>
      <w:marTop w:val="0"/>
      <w:marBottom w:val="0"/>
      <w:divBdr>
        <w:top w:val="none" w:sz="0" w:space="0" w:color="auto"/>
        <w:left w:val="none" w:sz="0" w:space="0" w:color="auto"/>
        <w:bottom w:val="none" w:sz="0" w:space="0" w:color="auto"/>
        <w:right w:val="none" w:sz="0" w:space="0" w:color="auto"/>
      </w:divBdr>
    </w:div>
    <w:div w:id="1573923903">
      <w:bodyDiv w:val="1"/>
      <w:marLeft w:val="0"/>
      <w:marRight w:val="0"/>
      <w:marTop w:val="0"/>
      <w:marBottom w:val="0"/>
      <w:divBdr>
        <w:top w:val="none" w:sz="0" w:space="0" w:color="auto"/>
        <w:left w:val="none" w:sz="0" w:space="0" w:color="auto"/>
        <w:bottom w:val="none" w:sz="0" w:space="0" w:color="auto"/>
        <w:right w:val="none" w:sz="0" w:space="0" w:color="auto"/>
      </w:divBdr>
    </w:div>
    <w:div w:id="1574050351">
      <w:bodyDiv w:val="1"/>
      <w:marLeft w:val="0"/>
      <w:marRight w:val="0"/>
      <w:marTop w:val="0"/>
      <w:marBottom w:val="0"/>
      <w:divBdr>
        <w:top w:val="none" w:sz="0" w:space="0" w:color="auto"/>
        <w:left w:val="none" w:sz="0" w:space="0" w:color="auto"/>
        <w:bottom w:val="none" w:sz="0" w:space="0" w:color="auto"/>
        <w:right w:val="none" w:sz="0" w:space="0" w:color="auto"/>
      </w:divBdr>
    </w:div>
    <w:div w:id="1653604797">
      <w:bodyDiv w:val="1"/>
      <w:marLeft w:val="0"/>
      <w:marRight w:val="0"/>
      <w:marTop w:val="0"/>
      <w:marBottom w:val="0"/>
      <w:divBdr>
        <w:top w:val="none" w:sz="0" w:space="0" w:color="auto"/>
        <w:left w:val="none" w:sz="0" w:space="0" w:color="auto"/>
        <w:bottom w:val="none" w:sz="0" w:space="0" w:color="auto"/>
        <w:right w:val="none" w:sz="0" w:space="0" w:color="auto"/>
      </w:divBdr>
    </w:div>
    <w:div w:id="1689679616">
      <w:bodyDiv w:val="1"/>
      <w:marLeft w:val="0"/>
      <w:marRight w:val="0"/>
      <w:marTop w:val="0"/>
      <w:marBottom w:val="0"/>
      <w:divBdr>
        <w:top w:val="none" w:sz="0" w:space="0" w:color="auto"/>
        <w:left w:val="none" w:sz="0" w:space="0" w:color="auto"/>
        <w:bottom w:val="none" w:sz="0" w:space="0" w:color="auto"/>
        <w:right w:val="none" w:sz="0" w:space="0" w:color="auto"/>
      </w:divBdr>
    </w:div>
    <w:div w:id="1734546839">
      <w:bodyDiv w:val="1"/>
      <w:marLeft w:val="0"/>
      <w:marRight w:val="0"/>
      <w:marTop w:val="0"/>
      <w:marBottom w:val="0"/>
      <w:divBdr>
        <w:top w:val="none" w:sz="0" w:space="0" w:color="auto"/>
        <w:left w:val="none" w:sz="0" w:space="0" w:color="auto"/>
        <w:bottom w:val="none" w:sz="0" w:space="0" w:color="auto"/>
        <w:right w:val="none" w:sz="0" w:space="0" w:color="auto"/>
      </w:divBdr>
    </w:div>
    <w:div w:id="1753356103">
      <w:bodyDiv w:val="1"/>
      <w:marLeft w:val="0"/>
      <w:marRight w:val="0"/>
      <w:marTop w:val="0"/>
      <w:marBottom w:val="0"/>
      <w:divBdr>
        <w:top w:val="none" w:sz="0" w:space="0" w:color="auto"/>
        <w:left w:val="none" w:sz="0" w:space="0" w:color="auto"/>
        <w:bottom w:val="none" w:sz="0" w:space="0" w:color="auto"/>
        <w:right w:val="none" w:sz="0" w:space="0" w:color="auto"/>
      </w:divBdr>
    </w:div>
    <w:div w:id="1774086733">
      <w:bodyDiv w:val="1"/>
      <w:marLeft w:val="0"/>
      <w:marRight w:val="0"/>
      <w:marTop w:val="0"/>
      <w:marBottom w:val="0"/>
      <w:divBdr>
        <w:top w:val="none" w:sz="0" w:space="0" w:color="auto"/>
        <w:left w:val="none" w:sz="0" w:space="0" w:color="auto"/>
        <w:bottom w:val="none" w:sz="0" w:space="0" w:color="auto"/>
        <w:right w:val="none" w:sz="0" w:space="0" w:color="auto"/>
      </w:divBdr>
    </w:div>
    <w:div w:id="1871265041">
      <w:bodyDiv w:val="1"/>
      <w:marLeft w:val="0"/>
      <w:marRight w:val="0"/>
      <w:marTop w:val="0"/>
      <w:marBottom w:val="0"/>
      <w:divBdr>
        <w:top w:val="none" w:sz="0" w:space="0" w:color="auto"/>
        <w:left w:val="none" w:sz="0" w:space="0" w:color="auto"/>
        <w:bottom w:val="none" w:sz="0" w:space="0" w:color="auto"/>
        <w:right w:val="none" w:sz="0" w:space="0" w:color="auto"/>
      </w:divBdr>
    </w:div>
    <w:div w:id="1920670913">
      <w:bodyDiv w:val="1"/>
      <w:marLeft w:val="0"/>
      <w:marRight w:val="0"/>
      <w:marTop w:val="0"/>
      <w:marBottom w:val="0"/>
      <w:divBdr>
        <w:top w:val="none" w:sz="0" w:space="0" w:color="auto"/>
        <w:left w:val="none" w:sz="0" w:space="0" w:color="auto"/>
        <w:bottom w:val="none" w:sz="0" w:space="0" w:color="auto"/>
        <w:right w:val="none" w:sz="0" w:space="0" w:color="auto"/>
      </w:divBdr>
    </w:div>
    <w:div w:id="1926110966">
      <w:bodyDiv w:val="1"/>
      <w:marLeft w:val="0"/>
      <w:marRight w:val="0"/>
      <w:marTop w:val="0"/>
      <w:marBottom w:val="0"/>
      <w:divBdr>
        <w:top w:val="none" w:sz="0" w:space="0" w:color="auto"/>
        <w:left w:val="none" w:sz="0" w:space="0" w:color="auto"/>
        <w:bottom w:val="none" w:sz="0" w:space="0" w:color="auto"/>
        <w:right w:val="none" w:sz="0" w:space="0" w:color="auto"/>
      </w:divBdr>
    </w:div>
    <w:div w:id="1975215818">
      <w:bodyDiv w:val="1"/>
      <w:marLeft w:val="0"/>
      <w:marRight w:val="0"/>
      <w:marTop w:val="0"/>
      <w:marBottom w:val="0"/>
      <w:divBdr>
        <w:top w:val="none" w:sz="0" w:space="0" w:color="auto"/>
        <w:left w:val="none" w:sz="0" w:space="0" w:color="auto"/>
        <w:bottom w:val="none" w:sz="0" w:space="0" w:color="auto"/>
        <w:right w:val="none" w:sz="0" w:space="0" w:color="auto"/>
      </w:divBdr>
    </w:div>
    <w:div w:id="2088383794">
      <w:bodyDiv w:val="1"/>
      <w:marLeft w:val="0"/>
      <w:marRight w:val="0"/>
      <w:marTop w:val="0"/>
      <w:marBottom w:val="0"/>
      <w:divBdr>
        <w:top w:val="none" w:sz="0" w:space="0" w:color="auto"/>
        <w:left w:val="none" w:sz="0" w:space="0" w:color="auto"/>
        <w:bottom w:val="none" w:sz="0" w:space="0" w:color="auto"/>
        <w:right w:val="none" w:sz="0" w:space="0" w:color="auto"/>
      </w:divBdr>
    </w:div>
    <w:div w:id="2103914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sites.google.com/view/hgms2018/" TargetMode="External"/><Relationship Id="rId4" Type="http://schemas.microsoft.com/office/2007/relationships/stylesWithEffects" Target="stylesWithEffects.xml"/><Relationship Id="rId9" Type="http://schemas.openxmlformats.org/officeDocument/2006/relationships/hyperlink" Target="http://math.gsu.edu.tr/2018workshopgeomquant.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2D671A-745E-4420-A5B5-4A6E6ECB0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15</Pages>
  <Words>4608</Words>
  <Characters>33514</Characters>
  <Application>Microsoft Office Word</Application>
  <DocSecurity>0</DocSecurity>
  <Lines>279</Lines>
  <Paragraphs>76</Paragraphs>
  <ScaleCrop>false</ScaleCrop>
  <HeadingPairs>
    <vt:vector size="8" baseType="variant">
      <vt:variant>
        <vt:lpstr>タイトル</vt:lpstr>
      </vt:variant>
      <vt:variant>
        <vt:i4>1</vt:i4>
      </vt:variant>
      <vt:variant>
        <vt:lpstr>Title</vt:lpstr>
      </vt:variant>
      <vt:variant>
        <vt:i4>1</vt:i4>
      </vt:variant>
      <vt:variant>
        <vt:lpstr>Название</vt:lpstr>
      </vt:variant>
      <vt:variant>
        <vt:i4>1</vt:i4>
      </vt:variant>
      <vt:variant>
        <vt:lpstr>Konu Başlığı</vt:lpstr>
      </vt:variant>
      <vt:variant>
        <vt:i4>1</vt:i4>
      </vt:variant>
    </vt:vector>
  </HeadingPairs>
  <TitlesOfParts>
    <vt:vector size="4" baseType="lpstr">
      <vt:lpstr>TÜBİTAK</vt:lpstr>
      <vt:lpstr>TÜBİTAK</vt:lpstr>
      <vt:lpstr>TÜBİTAK</vt:lpstr>
      <vt:lpstr>TÜBİTAK</vt:lpstr>
    </vt:vector>
  </TitlesOfParts>
  <Company>TUBITAK</Company>
  <LinksUpToDate>false</LinksUpToDate>
  <CharactersWithSpaces>38046</CharactersWithSpaces>
  <SharedDoc>false</SharedDoc>
  <HLinks>
    <vt:vector size="12" baseType="variant">
      <vt:variant>
        <vt:i4>6619176</vt:i4>
      </vt:variant>
      <vt:variant>
        <vt:i4>3</vt:i4>
      </vt:variant>
      <vt:variant>
        <vt:i4>0</vt:i4>
      </vt:variant>
      <vt:variant>
        <vt:i4>5</vt:i4>
      </vt:variant>
      <vt:variant>
        <vt:lpwstr>https://www.youtube.com/watch?v=QmA0KHdDXkY</vt:lpwstr>
      </vt:variant>
      <vt:variant>
        <vt:lpwstr/>
      </vt:variant>
      <vt:variant>
        <vt:i4>5832718</vt:i4>
      </vt:variant>
      <vt:variant>
        <vt:i4>0</vt:i4>
      </vt:variant>
      <vt:variant>
        <vt:i4>0</vt:i4>
      </vt:variant>
      <vt:variant>
        <vt:i4>5</vt:i4>
      </vt:variant>
      <vt:variant>
        <vt:lpwstr>http://www.math.sci.hiroshima-u.ac.jp/~shimada/LectureNotes/LNZV.pdf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TÜBİTAK</dc:title>
  <dc:creator>shapour.taherzadeh</dc:creator>
  <cp:lastModifiedBy>Windows User</cp:lastModifiedBy>
  <cp:revision>6</cp:revision>
  <cp:lastPrinted>2018-08-14T13:58:00Z</cp:lastPrinted>
  <dcterms:created xsi:type="dcterms:W3CDTF">2019-02-28T16:49:00Z</dcterms:created>
  <dcterms:modified xsi:type="dcterms:W3CDTF">2019-02-28T17:23:00Z</dcterms:modified>
</cp:coreProperties>
</file>